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B0" w:rsidRDefault="00780B31" w:rsidP="00780B31">
      <w:pPr>
        <w:spacing w:after="0"/>
        <w:jc w:val="center"/>
      </w:pPr>
      <w:r>
        <w:t>VILLAGE OF VALATIE</w:t>
      </w:r>
    </w:p>
    <w:p w:rsidR="00780B31" w:rsidRDefault="00780B31" w:rsidP="00780B31">
      <w:pPr>
        <w:spacing w:after="0"/>
        <w:jc w:val="center"/>
      </w:pPr>
      <w:r>
        <w:t>BOARD OF TRUSTEES</w:t>
      </w:r>
    </w:p>
    <w:p w:rsidR="00780B31" w:rsidRDefault="00780B31" w:rsidP="00780B31">
      <w:pPr>
        <w:spacing w:after="0"/>
        <w:jc w:val="center"/>
      </w:pPr>
      <w:r>
        <w:t>SPECIAL MEETING/BOARD WORKSHOP</w:t>
      </w:r>
    </w:p>
    <w:p w:rsidR="00780B31" w:rsidRDefault="00780B31" w:rsidP="00780B31">
      <w:pPr>
        <w:spacing w:after="0"/>
        <w:jc w:val="center"/>
      </w:pPr>
      <w:r>
        <w:t>APRIL 9, 2015</w:t>
      </w:r>
    </w:p>
    <w:p w:rsidR="00780B31" w:rsidRDefault="00780B31" w:rsidP="00780B31">
      <w:pPr>
        <w:spacing w:after="0"/>
        <w:jc w:val="center"/>
      </w:pPr>
    </w:p>
    <w:p w:rsidR="00780B31" w:rsidRDefault="00780B31" w:rsidP="00780B31">
      <w:pPr>
        <w:spacing w:after="0"/>
      </w:pPr>
      <w:r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AUDIENCE</w:t>
      </w:r>
    </w:p>
    <w:p w:rsidR="00780B31" w:rsidRDefault="00780B31" w:rsidP="00780B31">
      <w:pPr>
        <w:spacing w:after="0"/>
      </w:pPr>
      <w:r>
        <w:t>Mayor Argyle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reporter</w:t>
      </w:r>
    </w:p>
    <w:p w:rsidR="00780B31" w:rsidRDefault="00780B31" w:rsidP="00780B31">
      <w:pPr>
        <w:spacing w:after="0"/>
      </w:pPr>
      <w:r>
        <w:t xml:space="preserve">Trustee </w:t>
      </w:r>
      <w:proofErr w:type="spellStart"/>
      <w:r>
        <w:t>Bevens</w:t>
      </w:r>
      <w:proofErr w:type="spellEnd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Laviano</w:t>
      </w:r>
      <w:proofErr w:type="spellEnd"/>
      <w:r>
        <w:t>, Fire Chief</w:t>
      </w:r>
    </w:p>
    <w:p w:rsidR="00780B31" w:rsidRDefault="00780B31" w:rsidP="00780B31">
      <w:pPr>
        <w:spacing w:after="0"/>
      </w:pPr>
      <w:r>
        <w:t xml:space="preserve">Trustee </w:t>
      </w:r>
      <w:proofErr w:type="spellStart"/>
      <w:r>
        <w:t>Bickerton</w:t>
      </w:r>
      <w:proofErr w:type="spellEnd"/>
    </w:p>
    <w:p w:rsidR="00780B31" w:rsidRDefault="00780B31" w:rsidP="00780B31">
      <w:pPr>
        <w:spacing w:after="0"/>
      </w:pPr>
      <w:r>
        <w:t>Trustee Nero</w:t>
      </w:r>
    </w:p>
    <w:p w:rsidR="00780B31" w:rsidRDefault="00780B31" w:rsidP="00780B31">
      <w:pPr>
        <w:spacing w:after="0"/>
      </w:pPr>
      <w:r>
        <w:t>Trustee Williams</w:t>
      </w:r>
    </w:p>
    <w:p w:rsidR="00780B31" w:rsidRDefault="00780B31" w:rsidP="00780B31">
      <w:pPr>
        <w:spacing w:after="0"/>
      </w:pPr>
    </w:p>
    <w:p w:rsidR="00780B31" w:rsidRDefault="00780B31" w:rsidP="00780B31">
      <w:pPr>
        <w:spacing w:after="0"/>
      </w:pPr>
      <w:r>
        <w:t xml:space="preserve">The Mayor called the meeting to order at 4:00 pm. The Pledge of Allegiance was recited. </w:t>
      </w:r>
    </w:p>
    <w:p w:rsidR="00780B31" w:rsidRDefault="00780B31" w:rsidP="00780B31">
      <w:pPr>
        <w:spacing w:after="0"/>
      </w:pPr>
    </w:p>
    <w:p w:rsidR="00780B31" w:rsidRDefault="00780B31" w:rsidP="00780B31">
      <w:pPr>
        <w:spacing w:after="0"/>
      </w:pPr>
      <w:r>
        <w:t xml:space="preserve">Fire Chief Joe </w:t>
      </w:r>
      <w:proofErr w:type="spellStart"/>
      <w:r>
        <w:t>Laviano</w:t>
      </w:r>
      <w:proofErr w:type="spellEnd"/>
      <w:r>
        <w:t xml:space="preserve"> discussed purchasing new tires that are needed for truck 2 at a cost of $2699.00. The Board stated that if there is enough left in this year’s budget </w:t>
      </w:r>
      <w:r w:rsidR="00580F16">
        <w:t>the cost should come from that, o</w:t>
      </w:r>
      <w:r>
        <w:t xml:space="preserve">therwise it will go in to next year’s budget. </w:t>
      </w:r>
      <w:r w:rsidR="00580F16">
        <w:t xml:space="preserve">The Chief asked that the money that is received </w:t>
      </w:r>
      <w:r w:rsidR="00D17700">
        <w:t xml:space="preserve">from the Town be </w:t>
      </w:r>
      <w:r w:rsidR="00580F16">
        <w:t>earmarked for a Capital Fund for replacement of apparatus. Truck 3 will need to be replaced. It is a 1989 truck that doesn’t meet current NFPA standards.</w:t>
      </w:r>
    </w:p>
    <w:p w:rsidR="00580F16" w:rsidRDefault="00580F16" w:rsidP="00780B31">
      <w:pPr>
        <w:spacing w:after="0"/>
      </w:pPr>
    </w:p>
    <w:p w:rsidR="00580F16" w:rsidRDefault="00580F16" w:rsidP="00780B31">
      <w:pPr>
        <w:spacing w:after="0"/>
      </w:pPr>
      <w:r>
        <w:t>The Board decided to make the budget for the Fire Company at $55,000 and continue to calculate the numbers for a more defined number.</w:t>
      </w:r>
    </w:p>
    <w:p w:rsidR="00580F16" w:rsidRDefault="00580F16" w:rsidP="00780B31">
      <w:pPr>
        <w:spacing w:after="0"/>
      </w:pPr>
    </w:p>
    <w:p w:rsidR="00580F16" w:rsidRDefault="00580F16" w:rsidP="00780B31">
      <w:pPr>
        <w:spacing w:after="0"/>
      </w:pPr>
      <w:r>
        <w:t>The Board again discussed personal service and left the budget at $750 for elections. The budget for Records management will be $2,000 and the Clerk will try to acquire a grant through NYS Archives.</w:t>
      </w:r>
    </w:p>
    <w:p w:rsidR="00580F16" w:rsidRDefault="00580F16" w:rsidP="00780B31">
      <w:pPr>
        <w:spacing w:after="0"/>
      </w:pPr>
    </w:p>
    <w:p w:rsidR="00580F16" w:rsidRDefault="00580F16" w:rsidP="00780B31">
      <w:pPr>
        <w:spacing w:after="0"/>
      </w:pPr>
      <w:r>
        <w:t>The Laborer position will be increased to $16.00 an hour and he will use a new timesheet to record his activities starting June 3</w:t>
      </w:r>
      <w:r w:rsidRPr="00580F16">
        <w:rPr>
          <w:vertAlign w:val="superscript"/>
        </w:rPr>
        <w:t>rd</w:t>
      </w:r>
      <w:r>
        <w:t>. He will be available to open &amp; close the bathrooms at Callan Park during the weekdays.</w:t>
      </w:r>
    </w:p>
    <w:p w:rsidR="00580F16" w:rsidRDefault="00580F16" w:rsidP="00780B31">
      <w:pPr>
        <w:spacing w:after="0"/>
      </w:pPr>
    </w:p>
    <w:p w:rsidR="00580F16" w:rsidRDefault="00580F16" w:rsidP="00780B31">
      <w:pPr>
        <w:spacing w:after="0"/>
      </w:pPr>
      <w:r>
        <w:t xml:space="preserve">The Mayor reported that as the budget stands now, the Village will need to raise $397,337.86 because our annual assessment has dropped from over $108 million dollars to just over $104 million. The rate per thousand will increase from 3.2334 to 3.7885, a $.55 per thousand increase which equates to </w:t>
      </w:r>
      <w:r w:rsidR="00D17700">
        <w:t xml:space="preserve">a </w:t>
      </w:r>
      <w:r>
        <w:t>$55.00 per year increase for a $100,000 home. The Village would need to raise $37,000 more than last year</w:t>
      </w:r>
      <w:r w:rsidR="00D17700">
        <w:t>’</w:t>
      </w:r>
      <w:bookmarkStart w:id="0" w:name="_GoBack"/>
      <w:bookmarkEnd w:id="0"/>
      <w:r>
        <w:t>s budget.</w:t>
      </w:r>
    </w:p>
    <w:p w:rsidR="00580F16" w:rsidRDefault="00580F16" w:rsidP="00780B31">
      <w:pPr>
        <w:spacing w:after="0"/>
      </w:pPr>
    </w:p>
    <w:p w:rsidR="00580F16" w:rsidRDefault="00580F16" w:rsidP="00780B31">
      <w:pPr>
        <w:spacing w:after="0"/>
      </w:pPr>
      <w:r>
        <w:t xml:space="preserve">Resolution # </w:t>
      </w:r>
      <w:r w:rsidR="00D17700">
        <w:t xml:space="preserve">135 was made by Trustee </w:t>
      </w:r>
      <w:proofErr w:type="spellStart"/>
      <w:r w:rsidR="00D17700">
        <w:t>Bevens</w:t>
      </w:r>
      <w:proofErr w:type="spellEnd"/>
      <w:r w:rsidR="00D17700">
        <w:t xml:space="preserve"> to adjourn at 6:30 pm, seconded by Trustee </w:t>
      </w:r>
      <w:proofErr w:type="spellStart"/>
      <w:r w:rsidR="00D17700">
        <w:t>Bickerton</w:t>
      </w:r>
      <w:proofErr w:type="spellEnd"/>
      <w:r w:rsidR="00D17700">
        <w:t>, all in favor, motion carried.</w:t>
      </w:r>
    </w:p>
    <w:p w:rsidR="00D17700" w:rsidRDefault="00D17700" w:rsidP="00780B31">
      <w:pPr>
        <w:spacing w:after="0"/>
      </w:pPr>
    </w:p>
    <w:p w:rsidR="00D17700" w:rsidRDefault="00D17700" w:rsidP="00780B31">
      <w:pPr>
        <w:spacing w:after="0"/>
      </w:pPr>
      <w:r>
        <w:t>Respectfully submitted,</w:t>
      </w:r>
    </w:p>
    <w:p w:rsidR="00D17700" w:rsidRDefault="00D17700" w:rsidP="00780B31">
      <w:pPr>
        <w:spacing w:after="0"/>
      </w:pPr>
    </w:p>
    <w:p w:rsidR="00D17700" w:rsidRDefault="00D17700" w:rsidP="00780B31">
      <w:pPr>
        <w:spacing w:after="0"/>
      </w:pPr>
    </w:p>
    <w:p w:rsidR="00D17700" w:rsidRDefault="00D17700" w:rsidP="00780B31">
      <w:pPr>
        <w:spacing w:after="0"/>
      </w:pPr>
      <w:r>
        <w:t>Barbara A. Fischer</w:t>
      </w:r>
    </w:p>
    <w:p w:rsidR="00D17700" w:rsidRDefault="00D17700" w:rsidP="00780B31">
      <w:pPr>
        <w:spacing w:after="0"/>
      </w:pPr>
      <w:r>
        <w:t>Village Clerk</w:t>
      </w:r>
    </w:p>
    <w:p w:rsidR="00780B31" w:rsidRDefault="00780B31" w:rsidP="00780B31">
      <w:pPr>
        <w:jc w:val="center"/>
      </w:pPr>
    </w:p>
    <w:p w:rsidR="00780B31" w:rsidRDefault="00780B31" w:rsidP="00780B31">
      <w:pPr>
        <w:jc w:val="center"/>
      </w:pPr>
    </w:p>
    <w:sectPr w:rsidR="0078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31"/>
    <w:rsid w:val="00580F16"/>
    <w:rsid w:val="00780B31"/>
    <w:rsid w:val="009F79B0"/>
    <w:rsid w:val="00D044CC"/>
    <w:rsid w:val="00D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2968-7109-4102-B860-0409930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2015-04-14T14:07:00Z</cp:lastPrinted>
  <dcterms:created xsi:type="dcterms:W3CDTF">2015-04-14T14:10:00Z</dcterms:created>
  <dcterms:modified xsi:type="dcterms:W3CDTF">2015-04-14T14:10:00Z</dcterms:modified>
</cp:coreProperties>
</file>