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086E3" w14:textId="77777777" w:rsidR="00ED60B2" w:rsidRDefault="00ED60B2">
      <w:pPr>
        <w:framePr w:w="5600" w:h="670" w:hRule="exact" w:wrap="auto" w:vAnchor="text" w:hAnchor="margin" w:x="2687" w:y="1216"/>
        <w:jc w:val="center"/>
        <w:rPr>
          <w:rFonts w:ascii="Arial Rounded MT Bold" w:hAnsi="Arial Rounded MT Bold" w:cs="Arial Rounded MT Bold"/>
          <w:b/>
          <w:bCs/>
          <w:sz w:val="28"/>
          <w:szCs w:val="28"/>
        </w:rPr>
      </w:pPr>
      <w:r>
        <w:rPr>
          <w:rFonts w:ascii="Arial Rounded MT Bold" w:hAnsi="Arial Rounded MT Bold" w:cs="Arial Rounded MT Bold"/>
          <w:b/>
          <w:bCs/>
          <w:sz w:val="28"/>
          <w:szCs w:val="28"/>
        </w:rPr>
        <w:t>Public Water Supply ID# 1000244</w:t>
      </w:r>
    </w:p>
    <w:p w14:paraId="3E339AB1" w14:textId="6BFA7A37" w:rsidR="00ED60B2" w:rsidRDefault="00ED60B2">
      <w:pPr>
        <w:framePr w:w="5600" w:h="670" w:hRule="exact" w:wrap="auto" w:vAnchor="text" w:hAnchor="margin" w:x="2687" w:y="1216"/>
        <w:jc w:val="center"/>
        <w:rPr>
          <w:rFonts w:ascii="Segoe Print" w:hAnsi="Segoe Print" w:cs="Segoe Print"/>
          <w:sz w:val="20"/>
          <w:szCs w:val="20"/>
        </w:rPr>
      </w:pPr>
      <w:r>
        <w:rPr>
          <w:rFonts w:ascii="Arial Rounded MT Bold" w:hAnsi="Arial Rounded MT Bold" w:cs="Arial Rounded MT Bold"/>
          <w:b/>
          <w:bCs/>
          <w:sz w:val="28"/>
          <w:szCs w:val="28"/>
        </w:rPr>
        <w:t>Reporting Year 20</w:t>
      </w:r>
      <w:r w:rsidR="001E24E2">
        <w:rPr>
          <w:rFonts w:ascii="Arial Rounded MT Bold" w:hAnsi="Arial Rounded MT Bold" w:cs="Arial Rounded MT Bold"/>
          <w:b/>
          <w:bCs/>
          <w:sz w:val="28"/>
          <w:szCs w:val="28"/>
        </w:rPr>
        <w:t>2</w:t>
      </w:r>
      <w:r w:rsidR="006B7E02">
        <w:rPr>
          <w:rFonts w:ascii="Arial Rounded MT Bold" w:hAnsi="Arial Rounded MT Bold" w:cs="Arial Rounded MT Bold"/>
          <w:b/>
          <w:bCs/>
          <w:sz w:val="28"/>
          <w:szCs w:val="28"/>
        </w:rPr>
        <w:t>5</w:t>
      </w:r>
    </w:p>
    <w:p w14:paraId="5CC24540" w14:textId="77777777" w:rsidR="00ED60B2" w:rsidRDefault="00ED60B2">
      <w:pPr>
        <w:spacing w:line="240" w:lineRule="exact"/>
        <w:rPr>
          <w:vanish/>
        </w:rPr>
      </w:pPr>
    </w:p>
    <w:p w14:paraId="23E796FF" w14:textId="77777777" w:rsidR="00ED60B2" w:rsidRDefault="00ED60B2">
      <w:pPr>
        <w:framePr w:w="6942" w:h="421" w:hRule="exact" w:wrap="auto" w:vAnchor="text" w:hAnchor="margin" w:x="2110" w:y="857"/>
        <w:jc w:val="center"/>
        <w:rPr>
          <w:rFonts w:ascii="Arial Rounded MT Bold" w:hAnsi="Arial Rounded MT Bold" w:cs="Arial Rounded MT Bold"/>
          <w:b/>
          <w:bCs/>
          <w:color w:val="000000"/>
          <w:sz w:val="20"/>
          <w:szCs w:val="20"/>
        </w:rPr>
      </w:pPr>
      <w:r>
        <w:rPr>
          <w:rFonts w:ascii="Arial Rounded MT Bold" w:hAnsi="Arial Rounded MT Bold" w:cs="Arial Rounded MT Bold"/>
          <w:b/>
          <w:bCs/>
          <w:color w:val="800080"/>
          <w:sz w:val="30"/>
          <w:szCs w:val="30"/>
        </w:rPr>
        <w:t>*Annual Drinking Water Quality Report *</w:t>
      </w:r>
    </w:p>
    <w:p w14:paraId="069879F3" w14:textId="77777777" w:rsidR="00ED60B2" w:rsidRPr="0099393F" w:rsidRDefault="00ED60B2">
      <w:pPr>
        <w:spacing w:line="240" w:lineRule="exact"/>
        <w:rPr>
          <w:vanish/>
          <w:sz w:val="52"/>
          <w:szCs w:val="52"/>
        </w:rPr>
      </w:pPr>
    </w:p>
    <w:p w14:paraId="228B136E" w14:textId="664723E7" w:rsidR="00ED60B2" w:rsidRPr="0099393F" w:rsidRDefault="0099393F">
      <w:pPr>
        <w:framePr w:w="10639" w:h="1154" w:hRule="exact" w:wrap="auto" w:vAnchor="page" w:hAnchor="page" w:x="801" w:y="241"/>
        <w:rPr>
          <w:sz w:val="96"/>
          <w:szCs w:val="96"/>
        </w:rPr>
      </w:pPr>
      <w:r>
        <w:rPr>
          <w:vanish/>
          <w:sz w:val="52"/>
          <w:szCs w:val="52"/>
        </w:rPr>
        <w:t>VVVVv Village</w:t>
      </w:r>
      <w:r>
        <w:rPr>
          <w:sz w:val="52"/>
          <w:szCs w:val="52"/>
        </w:rPr>
        <w:t xml:space="preserve">         </w:t>
      </w:r>
      <w:r w:rsidRPr="0099393F">
        <w:rPr>
          <w:sz w:val="96"/>
          <w:szCs w:val="96"/>
        </w:rPr>
        <w:t xml:space="preserve">Village </w:t>
      </w:r>
      <w:r w:rsidR="001B0581">
        <w:rPr>
          <w:sz w:val="96"/>
          <w:szCs w:val="96"/>
        </w:rPr>
        <w:t>o</w:t>
      </w:r>
      <w:r w:rsidRPr="0099393F">
        <w:rPr>
          <w:sz w:val="96"/>
          <w:szCs w:val="96"/>
        </w:rPr>
        <w:t>f Valatie</w:t>
      </w:r>
    </w:p>
    <w:p w14:paraId="4C75269F" w14:textId="77777777" w:rsidR="00ED60B2" w:rsidRDefault="00ED60B2">
      <w:pPr>
        <w:jc w:val="center"/>
        <w:rPr>
          <w:rFonts w:ascii="Javanese Text" w:hAnsi="Javanese Text" w:cs="Javanese Text"/>
          <w:b/>
          <w:bCs/>
          <w:sz w:val="32"/>
          <w:szCs w:val="32"/>
        </w:rPr>
      </w:pPr>
    </w:p>
    <w:p w14:paraId="17C8FB94" w14:textId="77777777" w:rsidR="00CC2A59" w:rsidRDefault="00CC2A59">
      <w:pPr>
        <w:rPr>
          <w:rFonts w:ascii="Arial" w:hAnsi="Arial" w:cs="Arial"/>
          <w:b/>
          <w:bCs/>
          <w:i/>
          <w:iCs/>
          <w:color w:val="808080"/>
        </w:rPr>
      </w:pPr>
    </w:p>
    <w:p w14:paraId="772CED3A" w14:textId="77777777" w:rsidR="00CC2A59" w:rsidRDefault="00CC2A59">
      <w:pPr>
        <w:rPr>
          <w:rFonts w:ascii="Arial" w:hAnsi="Arial" w:cs="Arial"/>
          <w:b/>
          <w:bCs/>
          <w:i/>
          <w:iCs/>
          <w:color w:val="808080"/>
        </w:rPr>
      </w:pPr>
    </w:p>
    <w:p w14:paraId="45A867D7" w14:textId="14680FA5" w:rsidR="00ED60B2" w:rsidRDefault="0090428D">
      <w:pPr>
        <w:rPr>
          <w:rFonts w:ascii="Arial" w:hAnsi="Arial" w:cs="Arial"/>
          <w:b/>
          <w:bCs/>
          <w:i/>
          <w:iCs/>
          <w:color w:val="808080"/>
        </w:rPr>
      </w:pPr>
      <w:r>
        <w:rPr>
          <w:noProof/>
        </w:rPr>
        <mc:AlternateContent>
          <mc:Choice Requires="wps">
            <w:drawing>
              <wp:anchor distT="0" distB="0" distL="114300" distR="114300" simplePos="0" relativeHeight="251657728" behindDoc="1" locked="1" layoutInCell="0" allowOverlap="1" wp14:anchorId="5B9D6712" wp14:editId="18D0AD6D">
                <wp:simplePos x="0" y="0"/>
                <wp:positionH relativeFrom="page">
                  <wp:posOffset>457200</wp:posOffset>
                </wp:positionH>
                <wp:positionV relativeFrom="paragraph">
                  <wp:posOffset>0</wp:posOffset>
                </wp:positionV>
                <wp:extent cx="6858000" cy="3619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195"/>
                        </a:xfrm>
                        <a:prstGeom prst="rect">
                          <a:avLst/>
                        </a:prstGeom>
                        <a:solidFill>
                          <a:srgbClr val="0000FF"/>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2A01A" id="Rectangle 2" o:spid="_x0000_s1026" style="position:absolute;margin-left:36pt;margin-top:0;width:540pt;height:2.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" o:allowincell="f" fillcolor="blue" stroked="f" strokeweight="0">
                <w10:wrap anchorx="page"/>
                <w10:anchorlock/>
              </v:rect>
            </w:pict>
          </mc:Fallback>
        </mc:AlternateContent>
      </w:r>
    </w:p>
    <w:p w14:paraId="68A46E7B" w14:textId="77777777" w:rsidR="00ED60B2" w:rsidRDefault="00ED60B2">
      <w:pPr>
        <w:ind w:firstLine="7920"/>
        <w:rPr>
          <w:rFonts w:ascii="Arial" w:hAnsi="Arial" w:cs="Arial"/>
          <w:b/>
          <w:bCs/>
          <w:i/>
          <w:iCs/>
          <w:color w:val="808080"/>
        </w:rPr>
      </w:pPr>
    </w:p>
    <w:p w14:paraId="072F5A8D" w14:textId="77777777" w:rsidR="00ED60B2" w:rsidRDefault="00ED60B2">
      <w:pPr>
        <w:rPr>
          <w:rFonts w:ascii="Arial" w:hAnsi="Arial" w:cs="Arial"/>
          <w:b/>
          <w:bCs/>
          <w:i/>
          <w:iCs/>
          <w:color w:val="00FFFF"/>
          <w:sz w:val="21"/>
          <w:szCs w:val="21"/>
        </w:rPr>
      </w:pPr>
      <w:r>
        <w:rPr>
          <w:rFonts w:ascii="Arial" w:hAnsi="Arial" w:cs="Arial"/>
          <w:b/>
          <w:bCs/>
          <w:i/>
          <w:iCs/>
          <w:color w:val="00FFFF"/>
          <w:sz w:val="28"/>
          <w:szCs w:val="28"/>
          <w:u w:val="single"/>
        </w:rPr>
        <w:t>Introduction</w:t>
      </w:r>
    </w:p>
    <w:p w14:paraId="3EB17BFC" w14:textId="77777777" w:rsidR="00ED60B2" w:rsidRDefault="00ED60B2">
      <w:pPr>
        <w:ind w:left="1440"/>
        <w:rPr>
          <w:rFonts w:ascii="Arial" w:hAnsi="Arial" w:cs="Arial"/>
          <w:b/>
          <w:bCs/>
          <w:color w:val="000000"/>
          <w:sz w:val="21"/>
          <w:szCs w:val="21"/>
        </w:rPr>
      </w:pPr>
    </w:p>
    <w:p w14:paraId="39EE4532" w14:textId="0C2DE67B"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 xml:space="preserve">In compliance with New York State Department of Health (NYSDOH) and Environmental Protection Agency (EPA) regulations, we are providing this Annual Drinking Water Quality Report (AWQR) to raise your understanding of drinking water and awareness of the need to protect your drinking water sources. This report provides an overview of last year’s water quality, details about where your water comes from, what it contains, and how it compares to State standards.  If you have any questions, please contact the Water Department at (518) 758-1971, </w:t>
      </w:r>
      <w:r>
        <w:rPr>
          <w:rStyle w:val="Hypertext"/>
          <w:rFonts w:ascii="Arial" w:hAnsi="Arial" w:cs="Arial"/>
          <w:sz w:val="22"/>
          <w:szCs w:val="22"/>
        </w:rPr>
        <w:t>www.water-wastewater@valatievillage.com,</w:t>
      </w:r>
      <w:r>
        <w:rPr>
          <w:rFonts w:ascii="Arial" w:hAnsi="Arial" w:cs="Arial"/>
          <w:color w:val="000000"/>
          <w:sz w:val="22"/>
          <w:szCs w:val="22"/>
        </w:rPr>
        <w:t xml:space="preserve"> or, you may attend any of the regularly scheduled Village Board of Trustees meetings.  The Village Board generally meets the second Tuesday of each month at 3211 Church, Valatie, New York at </w:t>
      </w:r>
      <w:r w:rsidR="0088116F">
        <w:rPr>
          <w:rFonts w:ascii="Arial" w:hAnsi="Arial" w:cs="Arial"/>
          <w:color w:val="000000"/>
          <w:sz w:val="22"/>
          <w:szCs w:val="22"/>
        </w:rPr>
        <w:t>6:30</w:t>
      </w:r>
      <w:r>
        <w:rPr>
          <w:rFonts w:ascii="Arial" w:hAnsi="Arial" w:cs="Arial"/>
          <w:color w:val="000000"/>
          <w:sz w:val="22"/>
          <w:szCs w:val="22"/>
        </w:rPr>
        <w:t xml:space="preserve"> p.m.</w:t>
      </w:r>
    </w:p>
    <w:p w14:paraId="04E1500E"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ind w:firstLine="4230"/>
        <w:jc w:val="both"/>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52C8E81A"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b/>
          <w:bCs/>
          <w:noProof/>
          <w:color w:val="000000"/>
          <w:sz w:val="22"/>
          <w:szCs w:val="22"/>
        </w:rPr>
        <w:t>Si habla español:</w:t>
      </w:r>
      <w:r>
        <w:rPr>
          <w:rFonts w:ascii="Arial" w:hAnsi="Arial" w:cs="Arial"/>
          <w:noProof/>
          <w:color w:val="000000"/>
          <w:sz w:val="22"/>
          <w:szCs w:val="22"/>
        </w:rPr>
        <w:t xml:space="preserve"> </w:t>
      </w:r>
      <w:r>
        <w:rPr>
          <w:rFonts w:ascii="Arial" w:hAnsi="Arial" w:cs="Arial"/>
          <w:i/>
          <w:iCs/>
          <w:noProof/>
          <w:color w:val="000000"/>
          <w:sz w:val="22"/>
          <w:szCs w:val="22"/>
        </w:rPr>
        <w:t>Este informe contiene información muy importante sobre su agua beber.  Traduzcalo o hable con alguien que lo entienda bien.</w:t>
      </w:r>
    </w:p>
    <w:p w14:paraId="007CFE13"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1"/>
          <w:szCs w:val="21"/>
        </w:rPr>
      </w:pPr>
    </w:p>
    <w:p w14:paraId="562BBD19"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1"/>
          <w:szCs w:val="21"/>
        </w:rPr>
      </w:pPr>
    </w:p>
    <w:p w14:paraId="5DCFEA8C" w14:textId="77777777" w:rsidR="00ED60B2" w:rsidRDefault="00ED60B2">
      <w:pPr>
        <w:tabs>
          <w:tab w:val="left" w:pos="0"/>
          <w:tab w:val="left" w:pos="720"/>
          <w:tab w:val="left" w:pos="3870"/>
          <w:tab w:val="left" w:pos="5670"/>
          <w:tab w:val="left" w:pos="7830"/>
          <w:tab w:val="left" w:pos="8550"/>
          <w:tab w:val="left" w:pos="8640"/>
        </w:tabs>
        <w:jc w:val="both"/>
        <w:rPr>
          <w:rFonts w:ascii="Arial" w:hAnsi="Arial" w:cs="Arial"/>
          <w:b/>
          <w:bCs/>
          <w:color w:val="000000"/>
          <w:sz w:val="21"/>
          <w:szCs w:val="21"/>
        </w:rPr>
      </w:pPr>
      <w:r>
        <w:rPr>
          <w:rFonts w:ascii="Arial" w:hAnsi="Arial" w:cs="Arial"/>
          <w:b/>
          <w:bCs/>
          <w:i/>
          <w:iCs/>
          <w:color w:val="00FFFF"/>
          <w:sz w:val="28"/>
          <w:szCs w:val="28"/>
          <w:u w:val="single"/>
        </w:rPr>
        <w:t>Where does our water come from?</w:t>
      </w:r>
    </w:p>
    <w:p w14:paraId="0C65F220" w14:textId="77777777" w:rsidR="00ED60B2" w:rsidRDefault="00ED60B2">
      <w:pPr>
        <w:tabs>
          <w:tab w:val="left" w:pos="0"/>
          <w:tab w:val="left" w:pos="720"/>
          <w:tab w:val="left" w:pos="3870"/>
          <w:tab w:val="left" w:pos="5670"/>
          <w:tab w:val="left" w:pos="7830"/>
          <w:tab w:val="left" w:pos="8550"/>
          <w:tab w:val="left" w:pos="8640"/>
        </w:tabs>
        <w:jc w:val="both"/>
        <w:rPr>
          <w:rFonts w:ascii="Arial" w:hAnsi="Arial" w:cs="Arial"/>
          <w:b/>
          <w:bCs/>
          <w:color w:val="000000"/>
          <w:sz w:val="21"/>
          <w:szCs w:val="21"/>
        </w:rPr>
      </w:pPr>
    </w:p>
    <w:p w14:paraId="3E06735E" w14:textId="7E5386A8" w:rsidR="00ED60B2" w:rsidRDefault="00ED60B2">
      <w:pPr>
        <w:tabs>
          <w:tab w:val="left" w:pos="0"/>
          <w:tab w:val="left" w:pos="90"/>
          <w:tab w:val="left" w:pos="2070"/>
          <w:tab w:val="left" w:pos="2160"/>
          <w:tab w:val="left" w:pos="3870"/>
          <w:tab w:val="left" w:pos="567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Sources of drinking water (tap and bottled) include rivers, lakes, streams, ponds, reservoirs, springs, and wells.  Water traveling over or through the ground dissolves natural minerals and picks up substances resulting from the presence of animals or from human activities.  Contaminants that may be present in source water include microbial,</w:t>
      </w:r>
      <w:r w:rsidR="001E24E2">
        <w:rPr>
          <w:rFonts w:ascii="Arial" w:hAnsi="Arial" w:cs="Arial"/>
          <w:color w:val="000000"/>
          <w:sz w:val="22"/>
          <w:szCs w:val="22"/>
        </w:rPr>
        <w:t xml:space="preserve"> </w:t>
      </w:r>
      <w:r>
        <w:rPr>
          <w:rFonts w:ascii="Arial" w:hAnsi="Arial" w:cs="Arial"/>
          <w:color w:val="000000"/>
          <w:sz w:val="22"/>
          <w:szCs w:val="22"/>
        </w:rPr>
        <w:t xml:space="preserve">inorganic, pesticides/herbicides, organic chemicals, and radioactive contaminants. To ensure tap water is safe to drink, the State and the EPA prescribe regulations limiting the </w:t>
      </w:r>
      <w:r w:rsidR="006E6F35">
        <w:rPr>
          <w:rFonts w:ascii="Arial" w:hAnsi="Arial" w:cs="Arial"/>
          <w:color w:val="000000"/>
          <w:sz w:val="22"/>
          <w:szCs w:val="22"/>
        </w:rPr>
        <w:t>number</w:t>
      </w:r>
      <w:r>
        <w:rPr>
          <w:rFonts w:ascii="Arial" w:hAnsi="Arial" w:cs="Arial"/>
          <w:color w:val="000000"/>
          <w:sz w:val="22"/>
          <w:szCs w:val="22"/>
        </w:rPr>
        <w:t xml:space="preserve"> of certain contaminants in water provided by public water systems. The State Health Department and the FDA establish limits for contaminants in bottled water which must provide the same protection for public health.</w:t>
      </w:r>
    </w:p>
    <w:p w14:paraId="1884AA67" w14:textId="77777777" w:rsidR="00ED60B2" w:rsidRDefault="00ED60B2">
      <w:pPr>
        <w:tabs>
          <w:tab w:val="left" w:pos="0"/>
          <w:tab w:val="left" w:pos="90"/>
          <w:tab w:val="left" w:pos="2070"/>
          <w:tab w:val="left" w:pos="2160"/>
          <w:tab w:val="left" w:pos="3870"/>
          <w:tab w:val="left" w:pos="5670"/>
          <w:tab w:val="left" w:pos="7830"/>
          <w:tab w:val="left" w:pos="8550"/>
          <w:tab w:val="left" w:pos="8640"/>
        </w:tabs>
        <w:jc w:val="both"/>
        <w:rPr>
          <w:rFonts w:ascii="Arial" w:hAnsi="Arial" w:cs="Arial"/>
          <w:color w:val="000000"/>
          <w:sz w:val="22"/>
          <w:szCs w:val="22"/>
        </w:rPr>
      </w:pPr>
    </w:p>
    <w:p w14:paraId="3489EF4F" w14:textId="59609308" w:rsidR="00ED60B2" w:rsidRDefault="00ED60B2">
      <w:pPr>
        <w:tabs>
          <w:tab w:val="left" w:pos="0"/>
          <w:tab w:val="left" w:pos="90"/>
          <w:tab w:val="left" w:pos="2070"/>
          <w:tab w:val="left" w:pos="2160"/>
          <w:tab w:val="left" w:pos="3870"/>
          <w:tab w:val="left" w:pos="567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 xml:space="preserve">Your water system serves over 2,000 individuals through over 700 service connections. Water is drawn and treated on a demand basis from </w:t>
      </w:r>
      <w:r w:rsidR="00CD62EF">
        <w:rPr>
          <w:rFonts w:ascii="Arial" w:hAnsi="Arial" w:cs="Arial"/>
          <w:color w:val="000000"/>
          <w:sz w:val="22"/>
          <w:szCs w:val="22"/>
        </w:rPr>
        <w:t>4</w:t>
      </w:r>
      <w:r>
        <w:rPr>
          <w:rFonts w:ascii="Arial" w:hAnsi="Arial" w:cs="Arial"/>
          <w:color w:val="000000"/>
          <w:sz w:val="22"/>
          <w:szCs w:val="22"/>
        </w:rPr>
        <w:t xml:space="preserve"> drilled wells and stored in two water standpipes. Pressure comes from the height of water in these standpipes. Water is delivered through a series of interconnected pipes of various composition and size. The wells range in production from approximately 50 to 225 gallons per minute (</w:t>
      </w:r>
      <w:proofErr w:type="spellStart"/>
      <w:r>
        <w:rPr>
          <w:rFonts w:ascii="Arial" w:hAnsi="Arial" w:cs="Arial"/>
          <w:color w:val="000000"/>
          <w:sz w:val="22"/>
          <w:szCs w:val="22"/>
        </w:rPr>
        <w:t>gpm</w:t>
      </w:r>
      <w:proofErr w:type="spellEnd"/>
      <w:r>
        <w:rPr>
          <w:rFonts w:ascii="Arial" w:hAnsi="Arial" w:cs="Arial"/>
          <w:color w:val="000000"/>
          <w:sz w:val="22"/>
          <w:szCs w:val="22"/>
        </w:rPr>
        <w:t xml:space="preserve">).  The well pumps are operated by an automated control system to meet the demand. </w:t>
      </w:r>
    </w:p>
    <w:p w14:paraId="2AAE84E3" w14:textId="77777777" w:rsidR="00ED60B2" w:rsidRDefault="00ED60B2">
      <w:pPr>
        <w:tabs>
          <w:tab w:val="left" w:pos="0"/>
          <w:tab w:val="left" w:pos="90"/>
          <w:tab w:val="left" w:pos="2070"/>
          <w:tab w:val="left" w:pos="2160"/>
          <w:tab w:val="left" w:pos="3870"/>
          <w:tab w:val="left" w:pos="5670"/>
          <w:tab w:val="left" w:pos="7830"/>
          <w:tab w:val="left" w:pos="8550"/>
          <w:tab w:val="left" w:pos="8640"/>
        </w:tabs>
        <w:jc w:val="both"/>
        <w:rPr>
          <w:rFonts w:ascii="Arial" w:hAnsi="Arial" w:cs="Arial"/>
          <w:color w:val="000000"/>
          <w:sz w:val="22"/>
          <w:szCs w:val="22"/>
        </w:rPr>
      </w:pPr>
    </w:p>
    <w:p w14:paraId="042CD47B" w14:textId="77777777" w:rsidR="00ED60B2" w:rsidRDefault="00ED60B2">
      <w:pPr>
        <w:tabs>
          <w:tab w:val="left" w:pos="0"/>
          <w:tab w:val="left" w:pos="90"/>
          <w:tab w:val="left" w:pos="2070"/>
          <w:tab w:val="left" w:pos="2160"/>
          <w:tab w:val="left" w:pos="3870"/>
          <w:tab w:val="left" w:pos="5670"/>
          <w:tab w:val="left" w:pos="7830"/>
          <w:tab w:val="left" w:pos="8550"/>
          <w:tab w:val="left" w:pos="8640"/>
        </w:tabs>
        <w:jc w:val="both"/>
        <w:rPr>
          <w:rFonts w:ascii="Arial" w:hAnsi="Arial" w:cs="Arial"/>
          <w:color w:val="000000"/>
          <w:sz w:val="21"/>
          <w:szCs w:val="21"/>
        </w:rPr>
      </w:pPr>
    </w:p>
    <w:p w14:paraId="207540F3" w14:textId="598435BD" w:rsidR="00ED60B2" w:rsidRDefault="00ED60B2">
      <w:pPr>
        <w:tabs>
          <w:tab w:val="left" w:pos="0"/>
          <w:tab w:val="left" w:pos="90"/>
          <w:tab w:val="left" w:pos="2070"/>
          <w:tab w:val="left" w:pos="2160"/>
          <w:tab w:val="left" w:pos="3870"/>
          <w:tab w:val="left" w:pos="5670"/>
          <w:tab w:val="left" w:pos="7830"/>
          <w:tab w:val="left" w:pos="8550"/>
          <w:tab w:val="left" w:pos="8640"/>
        </w:tabs>
        <w:jc w:val="both"/>
        <w:rPr>
          <w:rFonts w:ascii="Arial" w:hAnsi="Arial" w:cs="Arial"/>
          <w:b/>
          <w:bCs/>
          <w:i/>
          <w:iCs/>
          <w:color w:val="000000"/>
          <w:sz w:val="21"/>
          <w:szCs w:val="21"/>
        </w:rPr>
      </w:pPr>
      <w:r>
        <w:rPr>
          <w:rFonts w:ascii="Arial" w:hAnsi="Arial" w:cs="Arial"/>
          <w:b/>
          <w:bCs/>
          <w:i/>
          <w:iCs/>
          <w:color w:val="00FFFF"/>
          <w:sz w:val="28"/>
          <w:szCs w:val="28"/>
          <w:u w:val="single"/>
        </w:rPr>
        <w:t xml:space="preserve">A Note </w:t>
      </w:r>
      <w:r w:rsidR="00E75EF5">
        <w:rPr>
          <w:rFonts w:ascii="Arial" w:hAnsi="Arial" w:cs="Arial"/>
          <w:b/>
          <w:bCs/>
          <w:i/>
          <w:iCs/>
          <w:color w:val="00FFFF"/>
          <w:sz w:val="28"/>
          <w:szCs w:val="28"/>
          <w:u w:val="single"/>
        </w:rPr>
        <w:t>f</w:t>
      </w:r>
      <w:r>
        <w:rPr>
          <w:rFonts w:ascii="Arial" w:hAnsi="Arial" w:cs="Arial"/>
          <w:b/>
          <w:bCs/>
          <w:i/>
          <w:iCs/>
          <w:color w:val="00FFFF"/>
          <w:sz w:val="28"/>
          <w:szCs w:val="28"/>
          <w:u w:val="single"/>
        </w:rPr>
        <w:t xml:space="preserve">rom The Department </w:t>
      </w:r>
      <w:r w:rsidR="006E6F35">
        <w:rPr>
          <w:rFonts w:ascii="Arial" w:hAnsi="Arial" w:cs="Arial"/>
          <w:b/>
          <w:bCs/>
          <w:i/>
          <w:iCs/>
          <w:color w:val="00FFFF"/>
          <w:sz w:val="28"/>
          <w:szCs w:val="28"/>
          <w:u w:val="single"/>
        </w:rPr>
        <w:t>of</w:t>
      </w:r>
      <w:r>
        <w:rPr>
          <w:rFonts w:ascii="Arial" w:hAnsi="Arial" w:cs="Arial"/>
          <w:b/>
          <w:bCs/>
          <w:i/>
          <w:iCs/>
          <w:color w:val="00FFFF"/>
          <w:sz w:val="28"/>
          <w:szCs w:val="28"/>
          <w:u w:val="single"/>
        </w:rPr>
        <w:t xml:space="preserve"> Health.</w:t>
      </w:r>
    </w:p>
    <w:p w14:paraId="4D495D01" w14:textId="77777777" w:rsidR="00ED60B2" w:rsidRDefault="00ED60B2">
      <w:pPr>
        <w:tabs>
          <w:tab w:val="left" w:pos="0"/>
          <w:tab w:val="left" w:pos="90"/>
          <w:tab w:val="left" w:pos="2070"/>
          <w:tab w:val="left" w:pos="2160"/>
          <w:tab w:val="left" w:pos="3870"/>
          <w:tab w:val="left" w:pos="5670"/>
          <w:tab w:val="left" w:pos="7830"/>
          <w:tab w:val="left" w:pos="8550"/>
          <w:tab w:val="left" w:pos="8640"/>
        </w:tabs>
        <w:jc w:val="both"/>
        <w:rPr>
          <w:rFonts w:ascii="Arial" w:hAnsi="Arial" w:cs="Arial"/>
          <w:b/>
          <w:bCs/>
          <w:i/>
          <w:iCs/>
          <w:color w:val="000000"/>
          <w:sz w:val="21"/>
          <w:szCs w:val="21"/>
        </w:rPr>
      </w:pPr>
    </w:p>
    <w:p w14:paraId="1281C815" w14:textId="77777777" w:rsidR="00ED60B2" w:rsidRDefault="00ED60B2">
      <w:pPr>
        <w:tabs>
          <w:tab w:val="left" w:pos="0"/>
          <w:tab w:val="left" w:pos="90"/>
          <w:tab w:val="left" w:pos="2070"/>
          <w:tab w:val="left" w:pos="2160"/>
          <w:tab w:val="left" w:pos="3870"/>
          <w:tab w:val="left" w:pos="5670"/>
          <w:tab w:val="left" w:pos="7830"/>
          <w:tab w:val="left" w:pos="8550"/>
          <w:tab w:val="left" w:pos="8640"/>
        </w:tabs>
        <w:jc w:val="both"/>
        <w:rPr>
          <w:rFonts w:ascii="Arial" w:hAnsi="Arial" w:cs="Arial"/>
          <w:b/>
          <w:bCs/>
          <w:i/>
          <w:iCs/>
          <w:color w:val="000000"/>
          <w:sz w:val="21"/>
          <w:szCs w:val="21"/>
        </w:rPr>
        <w:sectPr w:rsidR="00ED60B2" w:rsidSect="00C35F6F">
          <w:pgSz w:w="12240" w:h="15840"/>
          <w:pgMar w:top="720" w:right="720" w:bottom="864" w:left="720" w:header="720" w:footer="864" w:gutter="0"/>
          <w:cols w:space="720"/>
          <w:noEndnote/>
        </w:sectPr>
      </w:pPr>
    </w:p>
    <w:p w14:paraId="17E58381" w14:textId="6561E007" w:rsidR="00ED60B2" w:rsidRDefault="00ED60B2">
      <w:pPr>
        <w:tabs>
          <w:tab w:val="left" w:pos="0"/>
          <w:tab w:val="left" w:pos="90"/>
          <w:tab w:val="left" w:pos="2070"/>
          <w:tab w:val="left" w:pos="2160"/>
          <w:tab w:val="left" w:pos="3870"/>
          <w:tab w:val="left" w:pos="567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 xml:space="preserve">The New York State Department of Health has completed a Source Water Assessment for this source, based on available information. Possible and actual threats to this drinking water source were evaluated. The state source water assessment includes a susceptibility rating based on the risk posed by each potential source of contamination and how easily contaminants can move through the subsurface to the wells. The susceptibility rating is an estimate of the potential for contamination of the source water, it does not mean that the water delivered to consumers is, or will be contaminated. The presence of contaminants does not necessarily indicate that the water poses a health risk. While nitrates were detected in your water, it should be noted that all drinking water may be reasonably expected to contain at least small amounts of some contaminants from natural sources (see section: </w:t>
      </w:r>
      <w:r>
        <w:rPr>
          <w:rFonts w:ascii="Arial" w:hAnsi="Arial" w:cs="Arial"/>
          <w:b/>
          <w:bCs/>
          <w:i/>
          <w:iCs/>
          <w:color w:val="000000"/>
          <w:sz w:val="22"/>
          <w:szCs w:val="22"/>
        </w:rPr>
        <w:t>Are there contaminants in our drinking water?</w:t>
      </w:r>
      <w:r>
        <w:rPr>
          <w:rFonts w:ascii="Arial" w:hAnsi="Arial" w:cs="Arial"/>
          <w:color w:val="000000"/>
          <w:sz w:val="22"/>
          <w:szCs w:val="22"/>
        </w:rPr>
        <w:t xml:space="preserve"> for a list of the contaminants that have been detected). The source water assessments provide resource managers with additional information for protecting source waters into the future.</w:t>
      </w:r>
    </w:p>
    <w:p w14:paraId="5AF2B657" w14:textId="77777777" w:rsidR="00ED60B2" w:rsidRDefault="00ED60B2">
      <w:pPr>
        <w:tabs>
          <w:tab w:val="left" w:pos="0"/>
          <w:tab w:val="left" w:pos="90"/>
          <w:tab w:val="left" w:pos="2070"/>
          <w:tab w:val="left" w:pos="2160"/>
          <w:tab w:val="left" w:pos="3870"/>
          <w:tab w:val="left" w:pos="5670"/>
          <w:tab w:val="left" w:pos="7830"/>
          <w:tab w:val="left" w:pos="8550"/>
          <w:tab w:val="left" w:pos="8640"/>
        </w:tabs>
        <w:jc w:val="both"/>
        <w:rPr>
          <w:rFonts w:ascii="Arial" w:hAnsi="Arial" w:cs="Arial"/>
          <w:color w:val="000000"/>
          <w:sz w:val="22"/>
          <w:szCs w:val="22"/>
        </w:rPr>
      </w:pPr>
    </w:p>
    <w:p w14:paraId="2C4A1693" w14:textId="74E2586B" w:rsidR="00ED60B2" w:rsidRDefault="00ED60B2">
      <w:pPr>
        <w:tabs>
          <w:tab w:val="left" w:pos="0"/>
          <w:tab w:val="left" w:pos="90"/>
          <w:tab w:val="left" w:pos="2070"/>
          <w:tab w:val="left" w:pos="2160"/>
          <w:tab w:val="left" w:pos="3870"/>
          <w:tab w:val="left" w:pos="567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As mentioned before, your water is derived from drilled wells. The source water assessment has rated these wells as having a high to very high susceptibility to microbes, industrial solvents, other industrial contaminants, and nitrates. The wells draw from an unconfined aquifer of high hydraulic conductivity. Please note that your water is disinfected to ensure that the finished water delivered into your home meets the New York State’s drinking water standards for microbial contamination.</w:t>
      </w:r>
    </w:p>
    <w:p w14:paraId="3150DF9E" w14:textId="77777777" w:rsidR="00ED60B2" w:rsidRDefault="00ED60B2">
      <w:pPr>
        <w:tabs>
          <w:tab w:val="left" w:pos="0"/>
          <w:tab w:val="left" w:pos="90"/>
          <w:tab w:val="left" w:pos="2070"/>
          <w:tab w:val="left" w:pos="2160"/>
          <w:tab w:val="left" w:pos="3870"/>
          <w:tab w:val="left" w:pos="5670"/>
          <w:tab w:val="left" w:pos="7830"/>
          <w:tab w:val="left" w:pos="8550"/>
          <w:tab w:val="left" w:pos="8640"/>
        </w:tabs>
        <w:jc w:val="both"/>
        <w:rPr>
          <w:rFonts w:ascii="Arial" w:hAnsi="Arial" w:cs="Arial"/>
          <w:color w:val="000000"/>
          <w:sz w:val="22"/>
          <w:szCs w:val="22"/>
        </w:rPr>
      </w:pPr>
    </w:p>
    <w:p w14:paraId="069F7E8D" w14:textId="2A66F097" w:rsidR="00ED60B2" w:rsidRDefault="00ED60B2">
      <w:pPr>
        <w:tabs>
          <w:tab w:val="left" w:pos="0"/>
          <w:tab w:val="left" w:pos="90"/>
          <w:tab w:val="left" w:pos="2070"/>
          <w:tab w:val="left" w:pos="2160"/>
          <w:tab w:val="left" w:pos="3870"/>
          <w:tab w:val="left" w:pos="567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County and state health departments will use this information to direct future source water protection activities. These may include water quality monitoring, resource management, plan</w:t>
      </w:r>
      <w:r w:rsidR="001E24E2">
        <w:rPr>
          <w:rFonts w:ascii="Arial" w:hAnsi="Arial" w:cs="Arial"/>
          <w:color w:val="000000"/>
          <w:sz w:val="22"/>
          <w:szCs w:val="22"/>
        </w:rPr>
        <w:t>n</w:t>
      </w:r>
      <w:r>
        <w:rPr>
          <w:rFonts w:ascii="Arial" w:hAnsi="Arial" w:cs="Arial"/>
          <w:color w:val="000000"/>
          <w:sz w:val="22"/>
          <w:szCs w:val="22"/>
        </w:rPr>
        <w:t>ing, and education programs. A copy of the assessment, including a map of the assessment area, can be obtained by contacting us, as noted above.</w:t>
      </w:r>
    </w:p>
    <w:p w14:paraId="2FC6AC02" w14:textId="77777777" w:rsidR="00ED60B2" w:rsidRDefault="00ED60B2">
      <w:pPr>
        <w:tabs>
          <w:tab w:val="left" w:pos="0"/>
          <w:tab w:val="left" w:pos="90"/>
          <w:tab w:val="left" w:pos="2070"/>
          <w:tab w:val="left" w:pos="2160"/>
          <w:tab w:val="left" w:pos="3870"/>
          <w:tab w:val="left" w:pos="5670"/>
          <w:tab w:val="left" w:pos="7830"/>
          <w:tab w:val="left" w:pos="8550"/>
          <w:tab w:val="left" w:pos="8640"/>
        </w:tabs>
        <w:jc w:val="both"/>
        <w:rPr>
          <w:rFonts w:ascii="Arial" w:hAnsi="Arial" w:cs="Arial"/>
          <w:color w:val="000000"/>
          <w:sz w:val="21"/>
          <w:szCs w:val="21"/>
        </w:rPr>
      </w:pPr>
    </w:p>
    <w:p w14:paraId="4D4F77EF" w14:textId="0CB2D42F" w:rsidR="00ED60B2" w:rsidRDefault="00ED60B2">
      <w:pPr>
        <w:tabs>
          <w:tab w:val="left" w:pos="0"/>
          <w:tab w:val="left" w:pos="90"/>
          <w:tab w:val="left" w:pos="2070"/>
          <w:tab w:val="left" w:pos="2160"/>
          <w:tab w:val="left" w:pos="3870"/>
          <w:tab w:val="left" w:pos="5670"/>
          <w:tab w:val="left" w:pos="7830"/>
          <w:tab w:val="left" w:pos="8550"/>
          <w:tab w:val="left" w:pos="8640"/>
        </w:tabs>
        <w:jc w:val="both"/>
        <w:rPr>
          <w:rFonts w:ascii="Arial" w:hAnsi="Arial" w:cs="Arial"/>
          <w:b/>
          <w:bCs/>
          <w:color w:val="000000"/>
          <w:sz w:val="21"/>
          <w:szCs w:val="21"/>
        </w:rPr>
      </w:pPr>
      <w:r>
        <w:rPr>
          <w:rFonts w:ascii="Arial" w:hAnsi="Arial" w:cs="Arial"/>
          <w:b/>
          <w:bCs/>
          <w:i/>
          <w:iCs/>
          <w:color w:val="00FFFF"/>
          <w:sz w:val="28"/>
          <w:szCs w:val="28"/>
          <w:u w:val="single"/>
        </w:rPr>
        <w:t>Are there contaminants in our drinking water?</w:t>
      </w:r>
    </w:p>
    <w:p w14:paraId="7CB8F612" w14:textId="77777777" w:rsidR="00ED60B2" w:rsidRDefault="00ED60B2">
      <w:pPr>
        <w:tabs>
          <w:tab w:val="left" w:pos="0"/>
          <w:tab w:val="left" w:pos="90"/>
          <w:tab w:val="left" w:pos="2070"/>
          <w:tab w:val="left" w:pos="2160"/>
          <w:tab w:val="left" w:pos="3870"/>
          <w:tab w:val="left" w:pos="5670"/>
          <w:tab w:val="left" w:pos="7830"/>
          <w:tab w:val="left" w:pos="8550"/>
          <w:tab w:val="left" w:pos="8640"/>
        </w:tabs>
        <w:jc w:val="both"/>
        <w:rPr>
          <w:rFonts w:ascii="Arial" w:hAnsi="Arial" w:cs="Arial"/>
          <w:b/>
          <w:bCs/>
          <w:color w:val="000000"/>
          <w:sz w:val="21"/>
          <w:szCs w:val="21"/>
        </w:rPr>
      </w:pPr>
    </w:p>
    <w:p w14:paraId="5EC5001B" w14:textId="4CD7C03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Your drinking water is routinely tested for numerous contaminants. These contaminants include total coliform, inorganic compounds, nitrate, nitrite, gross alpha, radium, lead and copper, synthetic organic compounds,</w:t>
      </w:r>
      <w:r w:rsidR="00794C3E">
        <w:rPr>
          <w:rFonts w:ascii="Arial" w:hAnsi="Arial" w:cs="Arial"/>
          <w:color w:val="000000"/>
          <w:sz w:val="22"/>
          <w:szCs w:val="22"/>
        </w:rPr>
        <w:t xml:space="preserve"> PFOA, PFOS, 1.4 Dioxane,</w:t>
      </w:r>
      <w:r>
        <w:rPr>
          <w:rFonts w:ascii="Arial" w:hAnsi="Arial" w:cs="Arial"/>
          <w:color w:val="000000"/>
          <w:sz w:val="22"/>
          <w:szCs w:val="22"/>
        </w:rPr>
        <w:t xml:space="preserve"> and volatile organic compounds. The State allows testing for some contaminants less than once per year because their concentrations do not change frequently. Some data, though representative, are more than one year old. Please note that all drinking water, including bottled drinking water, may contain at least small amounts of contaminants. Their presence does not necessarily indicate that water poses a health risk. More information about contaminants and potential health effects can be obtained by calling the </w:t>
      </w:r>
      <w:r>
        <w:rPr>
          <w:rFonts w:ascii="Arial" w:hAnsi="Arial" w:cs="Arial"/>
          <w:b/>
          <w:bCs/>
          <w:color w:val="000000"/>
          <w:sz w:val="22"/>
          <w:szCs w:val="22"/>
        </w:rPr>
        <w:t xml:space="preserve">EPA’s Safe Drinking Water Hotline (800-426-4791) or the Columbia County Health Department at (518) 828-3358.  </w:t>
      </w:r>
    </w:p>
    <w:p w14:paraId="46A1F77B"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line="214" w:lineRule="auto"/>
        <w:jc w:val="both"/>
        <w:rPr>
          <w:rFonts w:ascii="Arial" w:hAnsi="Arial" w:cs="Arial"/>
          <w:color w:val="000000"/>
          <w:sz w:val="21"/>
          <w:szCs w:val="21"/>
        </w:rPr>
      </w:pPr>
    </w:p>
    <w:p w14:paraId="4EA00432"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line="214" w:lineRule="auto"/>
        <w:jc w:val="both"/>
        <w:rPr>
          <w:rFonts w:ascii="Arial" w:hAnsi="Arial" w:cs="Arial"/>
          <w:color w:val="000000"/>
          <w:sz w:val="22"/>
          <w:szCs w:val="22"/>
        </w:rPr>
      </w:pPr>
    </w:p>
    <w:p w14:paraId="6BCDDC2F" w14:textId="23033385" w:rsidR="00ED60B2" w:rsidRDefault="00ED60B2">
      <w:pPr>
        <w:tabs>
          <w:tab w:val="left" w:pos="0"/>
          <w:tab w:val="left" w:pos="8640"/>
        </w:tabs>
        <w:rPr>
          <w:rFonts w:ascii="Arial" w:hAnsi="Arial" w:cs="Arial"/>
          <w:b/>
          <w:bCs/>
          <w:color w:val="000000"/>
        </w:rPr>
      </w:pPr>
      <w:r>
        <w:rPr>
          <w:rFonts w:ascii="Arial" w:hAnsi="Arial" w:cs="Arial"/>
          <w:b/>
          <w:bCs/>
          <w:color w:val="000000"/>
        </w:rPr>
        <w:t>Table of Detected Contaminants</w:t>
      </w:r>
    </w:p>
    <w:p w14:paraId="5384F81A" w14:textId="1985F326" w:rsidR="00ED60B2" w:rsidRDefault="00ED60B2" w:rsidP="00E61164">
      <w:pPr>
        <w:pBdr>
          <w:top w:val="single" w:sz="6" w:space="0" w:color="000000"/>
          <w:left w:val="single" w:sz="6" w:space="0" w:color="000000"/>
          <w:bottom w:val="single" w:sz="6" w:space="0" w:color="000000"/>
          <w:right w:val="single" w:sz="6" w:space="0" w:color="000000"/>
        </w:pBdr>
        <w:shd w:val="pct90" w:color="000080" w:fill="FFFFFF"/>
        <w:tabs>
          <w:tab w:val="right" w:pos="10800"/>
        </w:tabs>
        <w:rPr>
          <w:rFonts w:ascii="Arial" w:hAnsi="Arial" w:cs="Arial"/>
          <w:b/>
          <w:bCs/>
          <w:color w:val="FFFFFF"/>
          <w:sz w:val="14"/>
          <w:szCs w:val="14"/>
        </w:rPr>
      </w:pPr>
      <w:r>
        <w:rPr>
          <w:rFonts w:ascii="Arial" w:hAnsi="Arial" w:cs="Arial"/>
          <w:b/>
          <w:bCs/>
          <w:color w:val="FFFFFF"/>
          <w:sz w:val="14"/>
          <w:szCs w:val="14"/>
        </w:rPr>
        <w:t xml:space="preserve">Contaminant      </w:t>
      </w:r>
      <w:r w:rsidR="00CC2A59">
        <w:rPr>
          <w:rFonts w:ascii="Arial" w:hAnsi="Arial" w:cs="Arial"/>
          <w:b/>
          <w:bCs/>
          <w:color w:val="FFFFFF"/>
          <w:sz w:val="14"/>
          <w:szCs w:val="14"/>
        </w:rPr>
        <w:t xml:space="preserve">  </w:t>
      </w:r>
      <w:r>
        <w:rPr>
          <w:rFonts w:ascii="Arial" w:hAnsi="Arial" w:cs="Arial"/>
          <w:b/>
          <w:bCs/>
          <w:color w:val="FFFFFF"/>
          <w:sz w:val="14"/>
          <w:szCs w:val="14"/>
        </w:rPr>
        <w:t xml:space="preserve"> Violation     </w:t>
      </w:r>
      <w:r w:rsidR="006E6F35">
        <w:rPr>
          <w:rFonts w:ascii="Arial" w:hAnsi="Arial" w:cs="Arial"/>
          <w:b/>
          <w:bCs/>
          <w:color w:val="FFFFFF"/>
          <w:sz w:val="14"/>
          <w:szCs w:val="14"/>
        </w:rPr>
        <w:t xml:space="preserve"> </w:t>
      </w:r>
      <w:r>
        <w:rPr>
          <w:rFonts w:ascii="Arial" w:hAnsi="Arial" w:cs="Arial"/>
          <w:b/>
          <w:bCs/>
          <w:color w:val="FFFFFF"/>
          <w:sz w:val="14"/>
          <w:szCs w:val="14"/>
        </w:rPr>
        <w:t xml:space="preserve">Year of   </w:t>
      </w:r>
      <w:r w:rsidR="00E61164">
        <w:rPr>
          <w:rFonts w:ascii="Arial" w:hAnsi="Arial" w:cs="Arial"/>
          <w:b/>
          <w:bCs/>
          <w:color w:val="FFFFFF"/>
          <w:sz w:val="14"/>
          <w:szCs w:val="14"/>
        </w:rPr>
        <w:t xml:space="preserve">   </w:t>
      </w:r>
      <w:r>
        <w:rPr>
          <w:rFonts w:ascii="Arial" w:hAnsi="Arial" w:cs="Arial"/>
          <w:b/>
          <w:bCs/>
          <w:color w:val="FFFFFF"/>
          <w:sz w:val="14"/>
          <w:szCs w:val="14"/>
        </w:rPr>
        <w:t xml:space="preserve">Level      </w:t>
      </w:r>
      <w:r w:rsidR="00E61164">
        <w:rPr>
          <w:rFonts w:ascii="Arial" w:hAnsi="Arial" w:cs="Arial"/>
          <w:b/>
          <w:bCs/>
          <w:color w:val="FFFFFF"/>
          <w:sz w:val="14"/>
          <w:szCs w:val="14"/>
        </w:rPr>
        <w:t xml:space="preserve">    </w:t>
      </w:r>
      <w:r>
        <w:rPr>
          <w:rFonts w:ascii="Arial" w:hAnsi="Arial" w:cs="Arial"/>
          <w:b/>
          <w:bCs/>
          <w:color w:val="FFFFFF"/>
          <w:sz w:val="14"/>
          <w:szCs w:val="14"/>
        </w:rPr>
        <w:t xml:space="preserve">Unit of            </w:t>
      </w:r>
      <w:r w:rsidR="00E61164">
        <w:rPr>
          <w:rFonts w:ascii="Arial" w:hAnsi="Arial" w:cs="Arial"/>
          <w:b/>
          <w:bCs/>
          <w:color w:val="FFFFFF"/>
          <w:sz w:val="14"/>
          <w:szCs w:val="14"/>
        </w:rPr>
        <w:t xml:space="preserve"> </w:t>
      </w:r>
      <w:r>
        <w:rPr>
          <w:rFonts w:ascii="Arial" w:hAnsi="Arial" w:cs="Arial"/>
          <w:b/>
          <w:bCs/>
          <w:color w:val="FFFFFF"/>
          <w:sz w:val="14"/>
          <w:szCs w:val="14"/>
        </w:rPr>
        <w:t xml:space="preserve">MCLG         Regulatory       </w:t>
      </w:r>
      <w:r w:rsidR="00E61164">
        <w:rPr>
          <w:rFonts w:ascii="Arial" w:hAnsi="Arial" w:cs="Arial"/>
          <w:b/>
          <w:bCs/>
          <w:color w:val="FFFFFF"/>
          <w:sz w:val="14"/>
          <w:szCs w:val="14"/>
        </w:rPr>
        <w:t xml:space="preserve"> </w:t>
      </w:r>
      <w:r w:rsidR="003D2263">
        <w:rPr>
          <w:rFonts w:ascii="Arial" w:hAnsi="Arial" w:cs="Arial"/>
          <w:b/>
          <w:bCs/>
          <w:color w:val="FFFFFF"/>
          <w:sz w:val="14"/>
          <w:szCs w:val="14"/>
        </w:rPr>
        <w:t xml:space="preserve"> </w:t>
      </w:r>
      <w:r>
        <w:rPr>
          <w:rFonts w:ascii="Arial" w:hAnsi="Arial" w:cs="Arial"/>
          <w:b/>
          <w:bCs/>
          <w:color w:val="FFFFFF"/>
          <w:sz w:val="14"/>
          <w:szCs w:val="14"/>
        </w:rPr>
        <w:t xml:space="preserve">Likely Source of                                                                                                 </w:t>
      </w:r>
      <w:r w:rsidR="00E61164">
        <w:rPr>
          <w:rFonts w:ascii="Arial" w:hAnsi="Arial" w:cs="Arial"/>
          <w:b/>
          <w:bCs/>
          <w:color w:val="FFFFFF"/>
          <w:sz w:val="14"/>
          <w:szCs w:val="14"/>
        </w:rPr>
        <w:t xml:space="preserve">              </w:t>
      </w:r>
      <w:r>
        <w:rPr>
          <w:rFonts w:ascii="Arial" w:hAnsi="Arial" w:cs="Arial"/>
          <w:b/>
          <w:bCs/>
          <w:color w:val="FFFFFF"/>
          <w:sz w:val="14"/>
          <w:szCs w:val="14"/>
        </w:rPr>
        <w:t xml:space="preserve">      </w:t>
      </w:r>
      <w:r w:rsidR="00E61164">
        <w:rPr>
          <w:rFonts w:ascii="Arial" w:hAnsi="Arial" w:cs="Arial"/>
          <w:b/>
          <w:bCs/>
          <w:color w:val="FFFFFF"/>
          <w:sz w:val="14"/>
          <w:szCs w:val="14"/>
        </w:rPr>
        <w:t xml:space="preserve">                          </w:t>
      </w:r>
      <w:r w:rsidR="00CD5A7F">
        <w:rPr>
          <w:rFonts w:ascii="Arial" w:hAnsi="Arial" w:cs="Arial"/>
          <w:b/>
          <w:bCs/>
          <w:color w:val="FFFFFF"/>
          <w:sz w:val="14"/>
          <w:szCs w:val="14"/>
        </w:rPr>
        <w:t xml:space="preserve">   </w:t>
      </w:r>
      <w:r>
        <w:rPr>
          <w:rFonts w:ascii="Arial" w:hAnsi="Arial" w:cs="Arial"/>
          <w:b/>
          <w:bCs/>
          <w:color w:val="FFFFFF"/>
          <w:sz w:val="14"/>
          <w:szCs w:val="14"/>
        </w:rPr>
        <w:t xml:space="preserve">  </w:t>
      </w:r>
      <w:r w:rsidR="00E61164">
        <w:rPr>
          <w:rFonts w:ascii="Arial" w:hAnsi="Arial" w:cs="Arial"/>
          <w:b/>
          <w:bCs/>
          <w:color w:val="FFFFFF"/>
          <w:sz w:val="14"/>
          <w:szCs w:val="14"/>
        </w:rPr>
        <w:t xml:space="preserve">              </w:t>
      </w:r>
      <w:r w:rsidR="003D2263">
        <w:rPr>
          <w:rFonts w:ascii="Arial" w:hAnsi="Arial" w:cs="Arial"/>
          <w:b/>
          <w:bCs/>
          <w:color w:val="FFFFFF"/>
          <w:sz w:val="14"/>
          <w:szCs w:val="14"/>
        </w:rPr>
        <w:t xml:space="preserve">                 </w:t>
      </w:r>
      <w:proofErr w:type="gramStart"/>
      <w:r w:rsidR="003D2263">
        <w:rPr>
          <w:rFonts w:ascii="Arial" w:hAnsi="Arial" w:cs="Arial"/>
          <w:b/>
          <w:bCs/>
          <w:color w:val="FFFFFF"/>
          <w:sz w:val="14"/>
          <w:szCs w:val="14"/>
        </w:rPr>
        <w:t xml:space="preserve"> </w:t>
      </w:r>
      <w:r w:rsidR="006E6F35">
        <w:rPr>
          <w:rFonts w:ascii="Arial" w:hAnsi="Arial" w:cs="Arial"/>
          <w:b/>
          <w:bCs/>
          <w:color w:val="FFFFFF"/>
          <w:sz w:val="14"/>
          <w:szCs w:val="14"/>
        </w:rPr>
        <w:t xml:space="preserve">  (</w:t>
      </w:r>
      <w:proofErr w:type="gramEnd"/>
      <w:r w:rsidR="003D2263">
        <w:rPr>
          <w:rFonts w:ascii="Arial" w:hAnsi="Arial" w:cs="Arial"/>
          <w:b/>
          <w:bCs/>
          <w:color w:val="FFFFFF"/>
          <w:sz w:val="14"/>
          <w:szCs w:val="14"/>
        </w:rPr>
        <w:t xml:space="preserve">                  </w:t>
      </w:r>
      <w:proofErr w:type="gramStart"/>
      <w:r w:rsidR="003D2263">
        <w:rPr>
          <w:rFonts w:ascii="Arial" w:hAnsi="Arial" w:cs="Arial"/>
          <w:b/>
          <w:bCs/>
          <w:color w:val="FFFFFF"/>
          <w:sz w:val="14"/>
          <w:szCs w:val="14"/>
        </w:rPr>
        <w:t xml:space="preserve">   (</w:t>
      </w:r>
      <w:proofErr w:type="gramEnd"/>
      <w:r w:rsidR="003D2263">
        <w:rPr>
          <w:rFonts w:ascii="Arial" w:hAnsi="Arial" w:cs="Arial"/>
          <w:b/>
          <w:bCs/>
          <w:color w:val="FFFFFF"/>
          <w:sz w:val="14"/>
          <w:szCs w:val="14"/>
        </w:rPr>
        <w:t>Yes/</w:t>
      </w:r>
      <w:proofErr w:type="gramStart"/>
      <w:r w:rsidR="006E6F35">
        <w:rPr>
          <w:rFonts w:ascii="Arial" w:hAnsi="Arial" w:cs="Arial"/>
          <w:b/>
          <w:bCs/>
          <w:color w:val="FFFFFF"/>
          <w:sz w:val="14"/>
          <w:szCs w:val="14"/>
        </w:rPr>
        <w:t xml:space="preserve">No)  </w:t>
      </w:r>
      <w:r w:rsidR="003D2263">
        <w:rPr>
          <w:rFonts w:ascii="Arial" w:hAnsi="Arial" w:cs="Arial"/>
          <w:b/>
          <w:bCs/>
          <w:color w:val="FFFFFF"/>
          <w:sz w:val="14"/>
          <w:szCs w:val="14"/>
        </w:rPr>
        <w:t xml:space="preserve"> </w:t>
      </w:r>
      <w:proofErr w:type="gramEnd"/>
      <w:r w:rsidR="003D2263">
        <w:rPr>
          <w:rFonts w:ascii="Arial" w:hAnsi="Arial" w:cs="Arial"/>
          <w:b/>
          <w:bCs/>
          <w:color w:val="FFFFFF"/>
          <w:sz w:val="14"/>
          <w:szCs w:val="14"/>
        </w:rPr>
        <w:t xml:space="preserve"> </w:t>
      </w:r>
      <w:r w:rsidR="006E6F35">
        <w:rPr>
          <w:rFonts w:ascii="Arial" w:hAnsi="Arial" w:cs="Arial"/>
          <w:b/>
          <w:bCs/>
          <w:color w:val="FFFFFF"/>
          <w:sz w:val="14"/>
          <w:szCs w:val="14"/>
        </w:rPr>
        <w:t xml:space="preserve">  </w:t>
      </w:r>
      <w:r w:rsidR="003D2263">
        <w:rPr>
          <w:rFonts w:ascii="Arial" w:hAnsi="Arial" w:cs="Arial"/>
          <w:b/>
          <w:bCs/>
          <w:color w:val="FFFFFF"/>
          <w:sz w:val="14"/>
          <w:szCs w:val="14"/>
        </w:rPr>
        <w:t xml:space="preserve">Sample     Detected       Measure      </w:t>
      </w:r>
      <w:proofErr w:type="gramStart"/>
      <w:r w:rsidR="003D2263">
        <w:rPr>
          <w:rFonts w:ascii="Arial" w:hAnsi="Arial" w:cs="Arial"/>
          <w:b/>
          <w:bCs/>
          <w:color w:val="FFFFFF"/>
          <w:sz w:val="14"/>
          <w:szCs w:val="14"/>
        </w:rPr>
        <w:t xml:space="preserve">   (</w:t>
      </w:r>
      <w:proofErr w:type="gramEnd"/>
      <w:r w:rsidR="006E6F35">
        <w:rPr>
          <w:rFonts w:ascii="Arial" w:hAnsi="Arial" w:cs="Arial"/>
          <w:b/>
          <w:bCs/>
          <w:color w:val="FFFFFF"/>
          <w:sz w:val="14"/>
          <w:szCs w:val="14"/>
        </w:rPr>
        <w:t xml:space="preserve">MCL, </w:t>
      </w:r>
      <w:proofErr w:type="gramStart"/>
      <w:r w:rsidR="006E6F35">
        <w:rPr>
          <w:rFonts w:ascii="Arial" w:hAnsi="Arial" w:cs="Arial"/>
          <w:b/>
          <w:bCs/>
          <w:color w:val="FFFFFF"/>
          <w:sz w:val="14"/>
          <w:szCs w:val="14"/>
        </w:rPr>
        <w:t>TT</w:t>
      </w:r>
      <w:r w:rsidR="003D2263">
        <w:rPr>
          <w:rFonts w:ascii="Arial" w:hAnsi="Arial" w:cs="Arial"/>
          <w:b/>
          <w:bCs/>
          <w:color w:val="FFFFFF"/>
          <w:sz w:val="14"/>
          <w:szCs w:val="14"/>
        </w:rPr>
        <w:t>,AL</w:t>
      </w:r>
      <w:proofErr w:type="gramEnd"/>
      <w:r w:rsidR="003D2263">
        <w:rPr>
          <w:rFonts w:ascii="Arial" w:hAnsi="Arial" w:cs="Arial"/>
          <w:b/>
          <w:bCs/>
          <w:color w:val="FFFFFF"/>
          <w:sz w:val="14"/>
          <w:szCs w:val="14"/>
        </w:rPr>
        <w:t>)        Limit            Contamination</w:t>
      </w:r>
      <w:r>
        <w:rPr>
          <w:rFonts w:ascii="Arial" w:hAnsi="Arial" w:cs="Arial"/>
          <w:b/>
          <w:bCs/>
          <w:color w:val="FFFFFF"/>
          <w:sz w:val="14"/>
          <w:szCs w:val="14"/>
        </w:rPr>
        <w:tab/>
      </w:r>
    </w:p>
    <w:p w14:paraId="2F2ECF32" w14:textId="77777777" w:rsidR="00ED60B2" w:rsidRDefault="00ED60B2" w:rsidP="00557E3E">
      <w:pPr>
        <w:tabs>
          <w:tab w:val="left" w:pos="0"/>
          <w:tab w:val="left" w:pos="1818"/>
          <w:tab w:val="left" w:pos="2808"/>
          <w:tab w:val="left" w:pos="3618"/>
          <w:tab w:val="left" w:pos="4788"/>
          <w:tab w:val="left" w:pos="5688"/>
          <w:tab w:val="left" w:pos="6498"/>
          <w:tab w:val="left" w:pos="8028"/>
          <w:tab w:val="left" w:pos="8640"/>
        </w:tabs>
        <w:jc w:val="both"/>
        <w:rPr>
          <w:rFonts w:ascii="Arial" w:hAnsi="Arial" w:cs="Arial"/>
          <w:b/>
          <w:bCs/>
          <w:color w:val="000000"/>
          <w:sz w:val="14"/>
          <w:szCs w:val="14"/>
        </w:rPr>
      </w:pPr>
    </w:p>
    <w:p w14:paraId="434CA5B1" w14:textId="3BD2ED8C" w:rsidR="00ED60B2" w:rsidRDefault="00ED60B2" w:rsidP="00557E3E">
      <w:pPr>
        <w:tabs>
          <w:tab w:val="left" w:pos="0"/>
          <w:tab w:val="left" w:pos="1818"/>
          <w:tab w:val="left" w:pos="2808"/>
          <w:tab w:val="left" w:pos="3618"/>
          <w:tab w:val="left" w:pos="4788"/>
          <w:tab w:val="left" w:pos="5688"/>
          <w:tab w:val="left" w:pos="6498"/>
          <w:tab w:val="left" w:pos="8028"/>
          <w:tab w:val="left" w:pos="8640"/>
        </w:tabs>
        <w:jc w:val="both"/>
        <w:rPr>
          <w:rFonts w:ascii="Arial" w:hAnsi="Arial" w:cs="Arial"/>
          <w:color w:val="000000"/>
          <w:sz w:val="14"/>
          <w:szCs w:val="14"/>
        </w:rPr>
      </w:pPr>
      <w:r>
        <w:rPr>
          <w:rFonts w:ascii="Arial" w:hAnsi="Arial" w:cs="Arial"/>
          <w:color w:val="000000"/>
          <w:sz w:val="14"/>
          <w:szCs w:val="14"/>
        </w:rPr>
        <w:t>Bariu</w:t>
      </w:r>
      <w:r w:rsidR="00E61164">
        <w:rPr>
          <w:rFonts w:ascii="Arial" w:hAnsi="Arial" w:cs="Arial"/>
          <w:color w:val="000000"/>
          <w:sz w:val="14"/>
          <w:szCs w:val="14"/>
        </w:rPr>
        <w:t xml:space="preserve">m                   </w:t>
      </w:r>
      <w:r>
        <w:rPr>
          <w:rFonts w:ascii="Arial" w:hAnsi="Arial" w:cs="Arial"/>
          <w:color w:val="000000"/>
          <w:sz w:val="14"/>
          <w:szCs w:val="14"/>
        </w:rPr>
        <w:t>No</w:t>
      </w:r>
      <w:r>
        <w:rPr>
          <w:rFonts w:ascii="Arial" w:hAnsi="Arial" w:cs="Arial"/>
          <w:color w:val="000000"/>
          <w:sz w:val="14"/>
          <w:szCs w:val="14"/>
        </w:rPr>
        <w:tab/>
      </w:r>
      <w:r w:rsidR="00E75EF5">
        <w:rPr>
          <w:rFonts w:ascii="Arial" w:hAnsi="Arial" w:cs="Arial"/>
          <w:color w:val="000000"/>
          <w:sz w:val="14"/>
          <w:szCs w:val="14"/>
        </w:rPr>
        <w:t xml:space="preserve">           </w:t>
      </w:r>
      <w:r>
        <w:rPr>
          <w:rFonts w:ascii="Arial" w:hAnsi="Arial" w:cs="Arial"/>
          <w:color w:val="000000"/>
          <w:sz w:val="14"/>
          <w:szCs w:val="14"/>
        </w:rPr>
        <w:t>20</w:t>
      </w:r>
      <w:r w:rsidR="00B34FFE">
        <w:rPr>
          <w:rFonts w:ascii="Arial" w:hAnsi="Arial" w:cs="Arial"/>
          <w:color w:val="000000"/>
          <w:sz w:val="14"/>
          <w:szCs w:val="14"/>
        </w:rPr>
        <w:t>2</w:t>
      </w:r>
      <w:r w:rsidR="00C7026B">
        <w:rPr>
          <w:rFonts w:ascii="Arial" w:hAnsi="Arial" w:cs="Arial"/>
          <w:color w:val="000000"/>
          <w:sz w:val="14"/>
          <w:szCs w:val="14"/>
        </w:rPr>
        <w:t>3</w:t>
      </w:r>
      <w:r w:rsidR="006C1CFF">
        <w:rPr>
          <w:rFonts w:ascii="Arial" w:hAnsi="Arial" w:cs="Arial"/>
          <w:color w:val="000000"/>
          <w:sz w:val="14"/>
          <w:szCs w:val="14"/>
        </w:rPr>
        <w:t xml:space="preserve">            </w:t>
      </w:r>
      <w:r w:rsidR="00C7026B">
        <w:rPr>
          <w:rFonts w:ascii="Arial" w:hAnsi="Arial" w:cs="Arial"/>
          <w:color w:val="000000"/>
          <w:sz w:val="14"/>
          <w:szCs w:val="14"/>
        </w:rPr>
        <w:t>0.13</w:t>
      </w:r>
      <w:r w:rsidR="00E61164">
        <w:rPr>
          <w:rFonts w:ascii="Arial" w:hAnsi="Arial" w:cs="Arial"/>
          <w:color w:val="000000"/>
          <w:sz w:val="14"/>
          <w:szCs w:val="14"/>
        </w:rPr>
        <w:t xml:space="preserve">           </w:t>
      </w:r>
      <w:r w:rsidR="00B34FFE">
        <w:rPr>
          <w:rFonts w:ascii="Arial" w:hAnsi="Arial" w:cs="Arial"/>
          <w:color w:val="000000"/>
          <w:sz w:val="14"/>
          <w:szCs w:val="14"/>
        </w:rPr>
        <w:t xml:space="preserve"> </w:t>
      </w:r>
      <w:r w:rsidR="00C7026B">
        <w:rPr>
          <w:rFonts w:ascii="Arial" w:hAnsi="Arial" w:cs="Arial"/>
          <w:color w:val="000000"/>
          <w:sz w:val="14"/>
          <w:szCs w:val="14"/>
        </w:rPr>
        <w:t>mg/l</w:t>
      </w:r>
      <w:r>
        <w:rPr>
          <w:rFonts w:ascii="Arial" w:hAnsi="Arial" w:cs="Arial"/>
          <w:color w:val="000000"/>
          <w:sz w:val="14"/>
          <w:szCs w:val="14"/>
        </w:rPr>
        <w:tab/>
        <w:t xml:space="preserve">    2</w:t>
      </w:r>
      <w:r>
        <w:rPr>
          <w:rFonts w:ascii="Arial" w:hAnsi="Arial" w:cs="Arial"/>
          <w:color w:val="000000"/>
          <w:sz w:val="14"/>
          <w:szCs w:val="14"/>
        </w:rPr>
        <w:tab/>
        <w:t xml:space="preserve">    </w:t>
      </w:r>
      <w:r w:rsidR="00E61164">
        <w:rPr>
          <w:rFonts w:ascii="Arial" w:hAnsi="Arial" w:cs="Arial"/>
          <w:color w:val="000000"/>
          <w:sz w:val="14"/>
          <w:szCs w:val="14"/>
        </w:rPr>
        <w:t xml:space="preserve"> </w:t>
      </w:r>
      <w:r>
        <w:rPr>
          <w:rFonts w:ascii="Arial" w:hAnsi="Arial" w:cs="Arial"/>
          <w:color w:val="000000"/>
          <w:sz w:val="14"/>
          <w:szCs w:val="14"/>
        </w:rPr>
        <w:t xml:space="preserve">2000 (MCL)      </w:t>
      </w:r>
      <w:r w:rsidR="00E61164">
        <w:rPr>
          <w:rFonts w:ascii="Arial" w:hAnsi="Arial" w:cs="Arial"/>
          <w:color w:val="000000"/>
          <w:sz w:val="14"/>
          <w:szCs w:val="14"/>
        </w:rPr>
        <w:t xml:space="preserve">  </w:t>
      </w:r>
      <w:r>
        <w:rPr>
          <w:rFonts w:ascii="Arial" w:hAnsi="Arial" w:cs="Arial"/>
          <w:color w:val="000000"/>
          <w:sz w:val="14"/>
          <w:szCs w:val="14"/>
        </w:rPr>
        <w:t>Erosion of natural deposits.</w:t>
      </w:r>
    </w:p>
    <w:p w14:paraId="0855CF2C" w14:textId="77777777" w:rsidR="00ED60B2" w:rsidRDefault="00ED60B2" w:rsidP="00557E3E">
      <w:pPr>
        <w:tabs>
          <w:tab w:val="left" w:pos="0"/>
          <w:tab w:val="left" w:pos="1818"/>
          <w:tab w:val="left" w:pos="2808"/>
          <w:tab w:val="left" w:pos="3618"/>
          <w:tab w:val="left" w:pos="4788"/>
          <w:tab w:val="left" w:pos="5688"/>
          <w:tab w:val="left" w:pos="6498"/>
          <w:tab w:val="left" w:pos="8028"/>
          <w:tab w:val="left" w:pos="8640"/>
        </w:tabs>
        <w:jc w:val="both"/>
        <w:rPr>
          <w:rFonts w:ascii="Arial" w:hAnsi="Arial" w:cs="Arial"/>
          <w:color w:val="000000"/>
          <w:sz w:val="14"/>
          <w:szCs w:val="14"/>
        </w:rPr>
      </w:pPr>
    </w:p>
    <w:p w14:paraId="5EF987F9" w14:textId="4CD5E2C9" w:rsidR="00ED60B2" w:rsidRDefault="00ED60B2" w:rsidP="00557E3E">
      <w:pPr>
        <w:tabs>
          <w:tab w:val="left" w:pos="0"/>
          <w:tab w:val="left" w:pos="1818"/>
          <w:tab w:val="left" w:pos="2808"/>
          <w:tab w:val="left" w:pos="3618"/>
          <w:tab w:val="left" w:pos="4788"/>
          <w:tab w:val="left" w:pos="5688"/>
          <w:tab w:val="left" w:pos="6498"/>
          <w:tab w:val="left" w:pos="8028"/>
          <w:tab w:val="left" w:pos="8640"/>
        </w:tabs>
        <w:ind w:left="5688" w:hanging="5688"/>
        <w:jc w:val="both"/>
        <w:rPr>
          <w:rFonts w:ascii="Arial" w:hAnsi="Arial" w:cs="Arial"/>
          <w:color w:val="000000"/>
          <w:sz w:val="14"/>
          <w:szCs w:val="14"/>
        </w:rPr>
      </w:pPr>
      <w:r>
        <w:rPr>
          <w:rFonts w:ascii="Arial" w:hAnsi="Arial" w:cs="Arial"/>
          <w:color w:val="000000"/>
          <w:sz w:val="14"/>
          <w:szCs w:val="14"/>
        </w:rPr>
        <w:t>Chloride</w:t>
      </w:r>
      <w:r w:rsidR="00CD5A7F">
        <w:rPr>
          <w:rFonts w:ascii="Arial" w:hAnsi="Arial" w:cs="Arial"/>
          <w:color w:val="000000"/>
          <w:sz w:val="14"/>
          <w:szCs w:val="14"/>
        </w:rPr>
        <w:t xml:space="preserve">                  </w:t>
      </w:r>
      <w:r>
        <w:rPr>
          <w:rFonts w:ascii="Arial" w:hAnsi="Arial" w:cs="Arial"/>
          <w:color w:val="000000"/>
          <w:sz w:val="14"/>
          <w:szCs w:val="14"/>
        </w:rPr>
        <w:t>No</w:t>
      </w:r>
      <w:r w:rsidR="00CD5A7F">
        <w:rPr>
          <w:rFonts w:ascii="Arial" w:hAnsi="Arial" w:cs="Arial"/>
          <w:color w:val="000000"/>
          <w:sz w:val="14"/>
          <w:szCs w:val="14"/>
        </w:rPr>
        <w:t xml:space="preserve">           </w:t>
      </w:r>
      <w:r>
        <w:rPr>
          <w:rFonts w:ascii="Arial" w:hAnsi="Arial" w:cs="Arial"/>
          <w:color w:val="000000"/>
          <w:sz w:val="14"/>
          <w:szCs w:val="14"/>
        </w:rPr>
        <w:t>2005</w:t>
      </w:r>
      <w:r>
        <w:rPr>
          <w:rFonts w:ascii="Arial" w:hAnsi="Arial" w:cs="Arial"/>
          <w:color w:val="000000"/>
          <w:sz w:val="14"/>
          <w:szCs w:val="14"/>
        </w:rPr>
        <w:tab/>
      </w:r>
      <w:r w:rsidR="00CD5A7F">
        <w:rPr>
          <w:rFonts w:ascii="Arial" w:hAnsi="Arial" w:cs="Arial"/>
          <w:color w:val="000000"/>
          <w:sz w:val="14"/>
          <w:szCs w:val="14"/>
        </w:rPr>
        <w:t xml:space="preserve">            </w:t>
      </w:r>
      <w:r>
        <w:rPr>
          <w:rFonts w:ascii="Arial" w:hAnsi="Arial" w:cs="Arial"/>
          <w:color w:val="000000"/>
          <w:sz w:val="14"/>
          <w:szCs w:val="14"/>
        </w:rPr>
        <w:t>127</w:t>
      </w:r>
      <w:r w:rsidR="00CD5A7F">
        <w:rPr>
          <w:rFonts w:ascii="Arial" w:hAnsi="Arial" w:cs="Arial"/>
          <w:color w:val="000000"/>
          <w:sz w:val="14"/>
          <w:szCs w:val="14"/>
        </w:rPr>
        <w:t xml:space="preserve">             </w:t>
      </w:r>
      <w:r>
        <w:rPr>
          <w:rFonts w:ascii="Arial" w:hAnsi="Arial" w:cs="Arial"/>
          <w:color w:val="000000"/>
          <w:sz w:val="14"/>
          <w:szCs w:val="14"/>
        </w:rPr>
        <w:t>mg/L</w:t>
      </w:r>
      <w:r>
        <w:rPr>
          <w:rFonts w:ascii="Arial" w:hAnsi="Arial" w:cs="Arial"/>
          <w:color w:val="000000"/>
          <w:sz w:val="14"/>
          <w:szCs w:val="14"/>
        </w:rPr>
        <w:tab/>
        <w:t xml:space="preserve">    n/a          </w:t>
      </w:r>
      <w:r w:rsidR="003D2263">
        <w:rPr>
          <w:rFonts w:ascii="Arial" w:hAnsi="Arial" w:cs="Arial"/>
          <w:color w:val="000000"/>
          <w:sz w:val="14"/>
          <w:szCs w:val="14"/>
        </w:rPr>
        <w:t xml:space="preserve"> </w:t>
      </w:r>
      <w:r>
        <w:rPr>
          <w:rFonts w:ascii="Arial" w:hAnsi="Arial" w:cs="Arial"/>
          <w:color w:val="000000"/>
          <w:sz w:val="14"/>
          <w:szCs w:val="14"/>
        </w:rPr>
        <w:t xml:space="preserve">250 (MCL)    </w:t>
      </w:r>
      <w:r w:rsidR="00E61164">
        <w:rPr>
          <w:rFonts w:ascii="Arial" w:hAnsi="Arial" w:cs="Arial"/>
          <w:color w:val="000000"/>
          <w:sz w:val="14"/>
          <w:szCs w:val="14"/>
        </w:rPr>
        <w:t xml:space="preserve">     </w:t>
      </w:r>
      <w:r>
        <w:rPr>
          <w:rFonts w:ascii="Arial" w:hAnsi="Arial" w:cs="Arial"/>
          <w:color w:val="000000"/>
          <w:sz w:val="14"/>
          <w:szCs w:val="14"/>
        </w:rPr>
        <w:t>Naturally occurring</w:t>
      </w:r>
    </w:p>
    <w:p w14:paraId="25E2561E" w14:textId="77777777" w:rsidR="00ED60B2" w:rsidRDefault="00ED60B2" w:rsidP="00557E3E">
      <w:pPr>
        <w:tabs>
          <w:tab w:val="left" w:pos="0"/>
          <w:tab w:val="left" w:pos="1818"/>
          <w:tab w:val="left" w:pos="2808"/>
          <w:tab w:val="left" w:pos="3618"/>
          <w:tab w:val="left" w:pos="4788"/>
          <w:tab w:val="left" w:pos="5688"/>
          <w:tab w:val="left" w:pos="6498"/>
          <w:tab w:val="left" w:pos="8028"/>
          <w:tab w:val="left" w:pos="8640"/>
        </w:tabs>
        <w:jc w:val="both"/>
        <w:rPr>
          <w:rFonts w:ascii="Arial" w:hAnsi="Arial" w:cs="Arial"/>
          <w:color w:val="000000"/>
          <w:sz w:val="14"/>
          <w:szCs w:val="14"/>
        </w:rPr>
      </w:pPr>
    </w:p>
    <w:p w14:paraId="770E7DA2" w14:textId="27798593" w:rsidR="00ED60B2" w:rsidRDefault="00ED60B2" w:rsidP="00557E3E">
      <w:pPr>
        <w:tabs>
          <w:tab w:val="left" w:pos="0"/>
          <w:tab w:val="left" w:pos="1818"/>
          <w:tab w:val="left" w:pos="2808"/>
          <w:tab w:val="left" w:pos="3618"/>
          <w:tab w:val="left" w:pos="4788"/>
          <w:tab w:val="left" w:pos="5688"/>
          <w:tab w:val="left" w:pos="6498"/>
          <w:tab w:val="left" w:pos="8028"/>
          <w:tab w:val="left" w:pos="8640"/>
        </w:tabs>
        <w:jc w:val="both"/>
        <w:rPr>
          <w:rFonts w:ascii="Arial" w:hAnsi="Arial" w:cs="Arial"/>
          <w:color w:val="000000"/>
          <w:sz w:val="14"/>
          <w:szCs w:val="14"/>
        </w:rPr>
      </w:pPr>
      <w:r>
        <w:rPr>
          <w:rFonts w:ascii="Arial" w:hAnsi="Arial" w:cs="Arial"/>
          <w:color w:val="000000"/>
          <w:sz w:val="14"/>
          <w:szCs w:val="14"/>
        </w:rPr>
        <w:t>Copper (see note1,2)</w:t>
      </w:r>
      <w:r w:rsidR="00CD5A7F">
        <w:rPr>
          <w:rFonts w:ascii="Arial" w:hAnsi="Arial" w:cs="Arial"/>
          <w:color w:val="000000"/>
          <w:sz w:val="14"/>
          <w:szCs w:val="14"/>
        </w:rPr>
        <w:t xml:space="preserve">     </w:t>
      </w:r>
      <w:r w:rsidR="004374C7">
        <w:rPr>
          <w:rFonts w:ascii="Arial" w:hAnsi="Arial" w:cs="Arial"/>
          <w:color w:val="000000"/>
          <w:sz w:val="14"/>
          <w:szCs w:val="14"/>
        </w:rPr>
        <w:t>yes</w:t>
      </w:r>
      <w:r w:rsidR="00CD5A7F">
        <w:rPr>
          <w:rFonts w:ascii="Arial" w:hAnsi="Arial" w:cs="Arial"/>
          <w:color w:val="000000"/>
          <w:sz w:val="14"/>
          <w:szCs w:val="14"/>
        </w:rPr>
        <w:t xml:space="preserve">  </w:t>
      </w:r>
      <w:r w:rsidR="00CD5A7F">
        <w:rPr>
          <w:rFonts w:ascii="Arial" w:hAnsi="Arial" w:cs="Arial"/>
          <w:b/>
          <w:bCs/>
          <w:color w:val="000000"/>
          <w:sz w:val="14"/>
          <w:szCs w:val="14"/>
        </w:rPr>
        <w:t xml:space="preserve">        </w:t>
      </w:r>
      <w:r>
        <w:rPr>
          <w:rFonts w:ascii="Arial" w:hAnsi="Arial" w:cs="Arial"/>
          <w:color w:val="000000"/>
          <w:sz w:val="14"/>
          <w:szCs w:val="14"/>
        </w:rPr>
        <w:t>20</w:t>
      </w:r>
      <w:r w:rsidR="00B34FFE">
        <w:rPr>
          <w:rFonts w:ascii="Arial" w:hAnsi="Arial" w:cs="Arial"/>
          <w:color w:val="000000"/>
          <w:sz w:val="14"/>
          <w:szCs w:val="14"/>
        </w:rPr>
        <w:t>2</w:t>
      </w:r>
      <w:r w:rsidR="002B6FB0">
        <w:rPr>
          <w:rFonts w:ascii="Arial" w:hAnsi="Arial" w:cs="Arial"/>
          <w:color w:val="000000"/>
          <w:sz w:val="14"/>
          <w:szCs w:val="14"/>
        </w:rPr>
        <w:t>5</w:t>
      </w:r>
      <w:r w:rsidR="004374C7">
        <w:rPr>
          <w:rFonts w:ascii="Arial" w:hAnsi="Arial" w:cs="Arial"/>
          <w:color w:val="000000"/>
          <w:sz w:val="14"/>
          <w:szCs w:val="14"/>
        </w:rPr>
        <w:t xml:space="preserve">   </w:t>
      </w:r>
      <w:r w:rsidR="002B6FB0">
        <w:rPr>
          <w:rFonts w:ascii="Arial" w:hAnsi="Arial" w:cs="Arial"/>
          <w:color w:val="000000"/>
          <w:sz w:val="14"/>
          <w:szCs w:val="14"/>
        </w:rPr>
        <w:t xml:space="preserve"> 2.42 </w:t>
      </w:r>
      <w:r>
        <w:rPr>
          <w:rFonts w:ascii="Arial" w:hAnsi="Arial" w:cs="Arial"/>
          <w:color w:val="000000"/>
          <w:sz w:val="14"/>
          <w:szCs w:val="14"/>
        </w:rPr>
        <w:t>(</w:t>
      </w:r>
      <w:r w:rsidR="00B1775F">
        <w:rPr>
          <w:rFonts w:ascii="Arial" w:hAnsi="Arial" w:cs="Arial"/>
          <w:color w:val="000000"/>
          <w:sz w:val="14"/>
          <w:szCs w:val="14"/>
        </w:rPr>
        <w:t>0.</w:t>
      </w:r>
      <w:r w:rsidR="002B6FB0">
        <w:rPr>
          <w:rFonts w:ascii="Arial" w:hAnsi="Arial" w:cs="Arial"/>
          <w:color w:val="000000"/>
          <w:sz w:val="14"/>
          <w:szCs w:val="14"/>
        </w:rPr>
        <w:t>08</w:t>
      </w:r>
      <w:r w:rsidR="00B1775F">
        <w:rPr>
          <w:rFonts w:ascii="Arial" w:hAnsi="Arial" w:cs="Arial"/>
          <w:color w:val="000000"/>
          <w:sz w:val="14"/>
          <w:szCs w:val="14"/>
        </w:rPr>
        <w:t>-</w:t>
      </w:r>
      <w:r w:rsidR="002B6FB0">
        <w:rPr>
          <w:rFonts w:ascii="Arial" w:hAnsi="Arial" w:cs="Arial"/>
          <w:color w:val="000000"/>
          <w:sz w:val="14"/>
          <w:szCs w:val="14"/>
        </w:rPr>
        <w:t>2.88</w:t>
      </w:r>
      <w:r>
        <w:rPr>
          <w:rFonts w:ascii="Arial" w:hAnsi="Arial" w:cs="Arial"/>
          <w:color w:val="000000"/>
          <w:sz w:val="14"/>
          <w:szCs w:val="14"/>
        </w:rPr>
        <w:t>)</w:t>
      </w:r>
      <w:r w:rsidR="00CD5A7F">
        <w:rPr>
          <w:rFonts w:ascii="Arial" w:hAnsi="Arial" w:cs="Arial"/>
          <w:color w:val="000000"/>
          <w:sz w:val="14"/>
          <w:szCs w:val="14"/>
        </w:rPr>
        <w:t xml:space="preserve">   </w:t>
      </w:r>
      <w:r w:rsidR="00D71135">
        <w:rPr>
          <w:rFonts w:ascii="Arial" w:hAnsi="Arial" w:cs="Arial"/>
          <w:color w:val="000000"/>
          <w:sz w:val="14"/>
          <w:szCs w:val="14"/>
        </w:rPr>
        <w:t xml:space="preserve">    </w:t>
      </w:r>
      <w:r w:rsidR="00B1775F">
        <w:rPr>
          <w:rFonts w:ascii="Arial" w:hAnsi="Arial" w:cs="Arial"/>
          <w:color w:val="000000"/>
          <w:sz w:val="14"/>
          <w:szCs w:val="14"/>
        </w:rPr>
        <w:t xml:space="preserve"> </w:t>
      </w:r>
      <w:r w:rsidR="002B6FB0">
        <w:rPr>
          <w:rFonts w:ascii="Arial" w:hAnsi="Arial" w:cs="Arial"/>
          <w:color w:val="000000"/>
          <w:sz w:val="14"/>
          <w:szCs w:val="14"/>
        </w:rPr>
        <w:t xml:space="preserve"> </w:t>
      </w:r>
      <w:r>
        <w:rPr>
          <w:rFonts w:ascii="Arial" w:hAnsi="Arial" w:cs="Arial"/>
          <w:color w:val="000000"/>
          <w:sz w:val="14"/>
          <w:szCs w:val="14"/>
        </w:rPr>
        <w:t>mg/l</w:t>
      </w:r>
      <w:r>
        <w:rPr>
          <w:rFonts w:ascii="Arial" w:hAnsi="Arial" w:cs="Arial"/>
          <w:color w:val="000000"/>
          <w:sz w:val="14"/>
          <w:szCs w:val="14"/>
        </w:rPr>
        <w:tab/>
        <w:t xml:space="preserve">    1.3</w:t>
      </w:r>
      <w:r>
        <w:rPr>
          <w:rFonts w:ascii="Arial" w:hAnsi="Arial" w:cs="Arial"/>
          <w:color w:val="000000"/>
          <w:sz w:val="14"/>
          <w:szCs w:val="14"/>
        </w:rPr>
        <w:tab/>
        <w:t xml:space="preserve">     1.3 (</w:t>
      </w:r>
      <w:proofErr w:type="gramStart"/>
      <w:r w:rsidR="00557E3E">
        <w:rPr>
          <w:rFonts w:ascii="Arial" w:hAnsi="Arial" w:cs="Arial"/>
          <w:color w:val="000000"/>
          <w:sz w:val="14"/>
          <w:szCs w:val="14"/>
        </w:rPr>
        <w:t xml:space="preserve">AI)   </w:t>
      </w:r>
      <w:proofErr w:type="gramEnd"/>
      <w:r w:rsidR="00557E3E">
        <w:rPr>
          <w:rFonts w:ascii="Arial" w:hAnsi="Arial" w:cs="Arial"/>
          <w:color w:val="000000"/>
          <w:sz w:val="14"/>
          <w:szCs w:val="14"/>
        </w:rPr>
        <w:t xml:space="preserve"> </w:t>
      </w:r>
      <w:r w:rsidR="00CD5A7F">
        <w:rPr>
          <w:rFonts w:ascii="Arial" w:hAnsi="Arial" w:cs="Arial"/>
          <w:color w:val="000000"/>
          <w:sz w:val="14"/>
          <w:szCs w:val="14"/>
        </w:rPr>
        <w:t xml:space="preserve">    </w:t>
      </w:r>
      <w:r w:rsidR="00CF64C1">
        <w:rPr>
          <w:rFonts w:ascii="Arial" w:hAnsi="Arial" w:cs="Arial"/>
          <w:color w:val="000000"/>
          <w:sz w:val="14"/>
          <w:szCs w:val="14"/>
        </w:rPr>
        <w:t xml:space="preserve">  </w:t>
      </w:r>
      <w:r w:rsidR="00A63C50">
        <w:rPr>
          <w:rFonts w:ascii="Arial" w:hAnsi="Arial" w:cs="Arial"/>
          <w:color w:val="000000"/>
          <w:sz w:val="14"/>
          <w:szCs w:val="14"/>
        </w:rPr>
        <w:t xml:space="preserve"> </w:t>
      </w:r>
      <w:r w:rsidR="006465D0">
        <w:rPr>
          <w:rFonts w:ascii="Arial" w:hAnsi="Arial" w:cs="Arial"/>
          <w:color w:val="000000"/>
          <w:sz w:val="14"/>
          <w:szCs w:val="14"/>
        </w:rPr>
        <w:t xml:space="preserve"> </w:t>
      </w:r>
      <w:r>
        <w:rPr>
          <w:rFonts w:ascii="Arial" w:hAnsi="Arial" w:cs="Arial"/>
          <w:color w:val="000000"/>
          <w:sz w:val="14"/>
          <w:szCs w:val="14"/>
        </w:rPr>
        <w:t>Corrosion of household plumbing systems</w:t>
      </w:r>
    </w:p>
    <w:p w14:paraId="01F6ADA9" w14:textId="77777777" w:rsidR="00ED60B2" w:rsidRDefault="00ED60B2" w:rsidP="00557E3E">
      <w:pPr>
        <w:tabs>
          <w:tab w:val="left" w:pos="0"/>
          <w:tab w:val="left" w:pos="1818"/>
          <w:tab w:val="left" w:pos="2808"/>
          <w:tab w:val="left" w:pos="3618"/>
          <w:tab w:val="left" w:pos="4788"/>
          <w:tab w:val="left" w:pos="5688"/>
          <w:tab w:val="left" w:pos="6498"/>
          <w:tab w:val="left" w:pos="8028"/>
          <w:tab w:val="left" w:pos="8640"/>
        </w:tabs>
        <w:jc w:val="both"/>
        <w:rPr>
          <w:rFonts w:ascii="Arial" w:hAnsi="Arial" w:cs="Arial"/>
          <w:color w:val="000000"/>
          <w:sz w:val="14"/>
          <w:szCs w:val="14"/>
        </w:rPr>
      </w:pPr>
    </w:p>
    <w:p w14:paraId="6F70DEF8" w14:textId="046BF6FF" w:rsidR="00ED60B2" w:rsidRDefault="00ED60B2" w:rsidP="00557E3E">
      <w:pPr>
        <w:tabs>
          <w:tab w:val="left" w:pos="0"/>
          <w:tab w:val="left" w:pos="1818"/>
          <w:tab w:val="left" w:pos="2808"/>
          <w:tab w:val="left" w:pos="3618"/>
          <w:tab w:val="left" w:pos="4788"/>
          <w:tab w:val="left" w:pos="5688"/>
          <w:tab w:val="left" w:pos="6498"/>
          <w:tab w:val="left" w:pos="8028"/>
          <w:tab w:val="left" w:pos="8640"/>
        </w:tabs>
        <w:jc w:val="both"/>
        <w:rPr>
          <w:rFonts w:ascii="Arial" w:hAnsi="Arial" w:cs="Arial"/>
          <w:color w:val="000000"/>
          <w:sz w:val="14"/>
          <w:szCs w:val="14"/>
        </w:rPr>
      </w:pPr>
      <w:r>
        <w:rPr>
          <w:rFonts w:ascii="Arial" w:hAnsi="Arial" w:cs="Arial"/>
          <w:color w:val="000000"/>
          <w:sz w:val="14"/>
          <w:szCs w:val="14"/>
        </w:rPr>
        <w:t>Fluoride</w:t>
      </w:r>
      <w:r w:rsidR="00CD5A7F">
        <w:rPr>
          <w:rFonts w:ascii="Arial" w:hAnsi="Arial" w:cs="Arial"/>
          <w:color w:val="000000"/>
          <w:sz w:val="14"/>
          <w:szCs w:val="14"/>
        </w:rPr>
        <w:t xml:space="preserve">                  </w:t>
      </w:r>
      <w:r>
        <w:rPr>
          <w:rFonts w:ascii="Arial" w:hAnsi="Arial" w:cs="Arial"/>
          <w:color w:val="000000"/>
          <w:sz w:val="14"/>
          <w:szCs w:val="14"/>
        </w:rPr>
        <w:t>No</w:t>
      </w:r>
      <w:r>
        <w:rPr>
          <w:rFonts w:ascii="Arial" w:hAnsi="Arial" w:cs="Arial"/>
          <w:color w:val="000000"/>
          <w:sz w:val="14"/>
          <w:szCs w:val="14"/>
        </w:rPr>
        <w:tab/>
      </w:r>
      <w:r w:rsidR="00CD5A7F">
        <w:rPr>
          <w:rFonts w:ascii="Arial" w:hAnsi="Arial" w:cs="Arial"/>
          <w:color w:val="000000"/>
          <w:sz w:val="14"/>
          <w:szCs w:val="14"/>
        </w:rPr>
        <w:t xml:space="preserve">           </w:t>
      </w:r>
      <w:r w:rsidR="00B34FFE">
        <w:rPr>
          <w:rFonts w:ascii="Arial" w:hAnsi="Arial" w:cs="Arial"/>
          <w:color w:val="000000"/>
          <w:sz w:val="14"/>
          <w:szCs w:val="14"/>
        </w:rPr>
        <w:t>2020</w:t>
      </w:r>
      <w:r w:rsidR="00CD5A7F">
        <w:rPr>
          <w:rFonts w:ascii="Arial" w:hAnsi="Arial" w:cs="Arial"/>
          <w:color w:val="000000"/>
          <w:sz w:val="14"/>
          <w:szCs w:val="14"/>
        </w:rPr>
        <w:t xml:space="preserve">            </w:t>
      </w:r>
      <w:r w:rsidR="00C7026B">
        <w:rPr>
          <w:rFonts w:ascii="Arial" w:hAnsi="Arial" w:cs="Arial"/>
          <w:color w:val="000000"/>
          <w:sz w:val="14"/>
          <w:szCs w:val="14"/>
        </w:rPr>
        <w:t>&lt;0.20</w:t>
      </w:r>
      <w:r>
        <w:rPr>
          <w:rFonts w:ascii="Arial" w:hAnsi="Arial" w:cs="Arial"/>
          <w:color w:val="000000"/>
          <w:sz w:val="14"/>
          <w:szCs w:val="14"/>
        </w:rPr>
        <w:t xml:space="preserve"> </w:t>
      </w:r>
      <w:r w:rsidR="00CD5A7F">
        <w:rPr>
          <w:rFonts w:ascii="Arial" w:hAnsi="Arial" w:cs="Arial"/>
          <w:color w:val="000000"/>
          <w:sz w:val="14"/>
          <w:szCs w:val="14"/>
        </w:rPr>
        <w:t xml:space="preserve">          </w:t>
      </w:r>
      <w:r w:rsidR="00C7026B">
        <w:rPr>
          <w:rFonts w:ascii="Arial" w:hAnsi="Arial" w:cs="Arial"/>
          <w:color w:val="000000"/>
          <w:sz w:val="14"/>
          <w:szCs w:val="14"/>
        </w:rPr>
        <w:t>mg/l</w:t>
      </w:r>
      <w:r>
        <w:rPr>
          <w:rFonts w:ascii="Arial" w:hAnsi="Arial" w:cs="Arial"/>
          <w:color w:val="000000"/>
          <w:sz w:val="14"/>
          <w:szCs w:val="14"/>
        </w:rPr>
        <w:tab/>
        <w:t xml:space="preserve">    n/a</w:t>
      </w:r>
      <w:r>
        <w:rPr>
          <w:rFonts w:ascii="Arial" w:hAnsi="Arial" w:cs="Arial"/>
          <w:color w:val="000000"/>
          <w:sz w:val="14"/>
          <w:szCs w:val="14"/>
        </w:rPr>
        <w:tab/>
        <w:t xml:space="preserve">     </w:t>
      </w:r>
      <w:r w:rsidR="00B1775F">
        <w:rPr>
          <w:rFonts w:ascii="Arial" w:hAnsi="Arial" w:cs="Arial"/>
          <w:color w:val="000000"/>
          <w:sz w:val="14"/>
          <w:szCs w:val="14"/>
        </w:rPr>
        <w:t xml:space="preserve"> </w:t>
      </w:r>
      <w:r>
        <w:rPr>
          <w:rFonts w:ascii="Arial" w:hAnsi="Arial" w:cs="Arial"/>
          <w:color w:val="000000"/>
          <w:sz w:val="14"/>
          <w:szCs w:val="14"/>
        </w:rPr>
        <w:t>2</w:t>
      </w:r>
      <w:r w:rsidR="00B1775F">
        <w:rPr>
          <w:rFonts w:ascii="Arial" w:hAnsi="Arial" w:cs="Arial"/>
          <w:color w:val="000000"/>
          <w:sz w:val="14"/>
          <w:szCs w:val="14"/>
        </w:rPr>
        <w:t>.2</w:t>
      </w:r>
      <w:r>
        <w:rPr>
          <w:rFonts w:ascii="Arial" w:hAnsi="Arial" w:cs="Arial"/>
          <w:color w:val="000000"/>
          <w:sz w:val="14"/>
          <w:szCs w:val="14"/>
        </w:rPr>
        <w:t xml:space="preserve"> (MCL)    </w:t>
      </w:r>
      <w:r w:rsidR="00CD5A7F">
        <w:rPr>
          <w:rFonts w:ascii="Arial" w:hAnsi="Arial" w:cs="Arial"/>
          <w:color w:val="000000"/>
          <w:sz w:val="14"/>
          <w:szCs w:val="14"/>
        </w:rPr>
        <w:t xml:space="preserve">   </w:t>
      </w:r>
      <w:r w:rsidR="00A63C50">
        <w:rPr>
          <w:rFonts w:ascii="Arial" w:hAnsi="Arial" w:cs="Arial"/>
          <w:color w:val="000000"/>
          <w:sz w:val="14"/>
          <w:szCs w:val="14"/>
        </w:rPr>
        <w:t xml:space="preserve"> </w:t>
      </w:r>
      <w:r>
        <w:rPr>
          <w:rFonts w:ascii="Arial" w:hAnsi="Arial" w:cs="Arial"/>
          <w:color w:val="000000"/>
          <w:sz w:val="14"/>
          <w:szCs w:val="14"/>
        </w:rPr>
        <w:t>Naturally occurring</w:t>
      </w:r>
    </w:p>
    <w:p w14:paraId="5826C13D" w14:textId="77777777" w:rsidR="00ED60B2" w:rsidRDefault="00ED60B2" w:rsidP="00557E3E">
      <w:pPr>
        <w:tabs>
          <w:tab w:val="left" w:pos="0"/>
          <w:tab w:val="left" w:pos="1818"/>
          <w:tab w:val="left" w:pos="2808"/>
          <w:tab w:val="left" w:pos="3618"/>
          <w:tab w:val="left" w:pos="4788"/>
          <w:tab w:val="left" w:pos="5688"/>
          <w:tab w:val="left" w:pos="6498"/>
          <w:tab w:val="left" w:pos="8028"/>
          <w:tab w:val="left" w:pos="8640"/>
        </w:tabs>
        <w:jc w:val="both"/>
        <w:rPr>
          <w:rFonts w:ascii="Arial" w:hAnsi="Arial" w:cs="Arial"/>
          <w:color w:val="000000"/>
          <w:sz w:val="14"/>
          <w:szCs w:val="14"/>
        </w:rPr>
      </w:pPr>
    </w:p>
    <w:p w14:paraId="61D0165A" w14:textId="0703451D" w:rsidR="00ED60B2" w:rsidRDefault="00ED60B2" w:rsidP="00557E3E">
      <w:pPr>
        <w:tabs>
          <w:tab w:val="left" w:pos="0"/>
          <w:tab w:val="left" w:pos="1818"/>
          <w:tab w:val="left" w:pos="2808"/>
          <w:tab w:val="left" w:pos="3618"/>
          <w:tab w:val="left" w:pos="4788"/>
          <w:tab w:val="left" w:pos="5688"/>
          <w:tab w:val="left" w:pos="6498"/>
          <w:tab w:val="left" w:pos="8028"/>
          <w:tab w:val="left" w:pos="8640"/>
        </w:tabs>
        <w:jc w:val="both"/>
        <w:rPr>
          <w:rFonts w:ascii="Arial" w:hAnsi="Arial" w:cs="Arial"/>
          <w:color w:val="000000"/>
          <w:sz w:val="14"/>
          <w:szCs w:val="14"/>
        </w:rPr>
      </w:pPr>
      <w:r>
        <w:rPr>
          <w:rFonts w:ascii="Arial" w:hAnsi="Arial" w:cs="Arial"/>
          <w:color w:val="000000"/>
          <w:sz w:val="14"/>
          <w:szCs w:val="14"/>
        </w:rPr>
        <w:t>Lead</w:t>
      </w:r>
      <w:r w:rsidR="00312607">
        <w:rPr>
          <w:rFonts w:ascii="Arial" w:hAnsi="Arial" w:cs="Arial"/>
          <w:color w:val="000000"/>
          <w:sz w:val="14"/>
          <w:szCs w:val="14"/>
        </w:rPr>
        <w:t xml:space="preserve"> (see note 1,2)</w:t>
      </w:r>
      <w:r>
        <w:rPr>
          <w:rFonts w:ascii="Arial" w:hAnsi="Arial" w:cs="Arial"/>
          <w:color w:val="000000"/>
          <w:sz w:val="14"/>
          <w:szCs w:val="14"/>
        </w:rPr>
        <w:t xml:space="preserve">      </w:t>
      </w:r>
      <w:r w:rsidR="00312607">
        <w:rPr>
          <w:rFonts w:ascii="Arial" w:hAnsi="Arial" w:cs="Arial"/>
          <w:color w:val="000000"/>
          <w:sz w:val="14"/>
          <w:szCs w:val="14"/>
        </w:rPr>
        <w:t xml:space="preserve"> </w:t>
      </w:r>
      <w:r>
        <w:rPr>
          <w:rFonts w:ascii="Arial" w:hAnsi="Arial" w:cs="Arial"/>
          <w:color w:val="000000"/>
          <w:sz w:val="14"/>
          <w:szCs w:val="14"/>
        </w:rPr>
        <w:t>No          20</w:t>
      </w:r>
      <w:r w:rsidR="00B34FFE">
        <w:rPr>
          <w:rFonts w:ascii="Arial" w:hAnsi="Arial" w:cs="Arial"/>
          <w:color w:val="000000"/>
          <w:sz w:val="14"/>
          <w:szCs w:val="14"/>
        </w:rPr>
        <w:t>2</w:t>
      </w:r>
      <w:r w:rsidR="002B6FB0">
        <w:rPr>
          <w:rFonts w:ascii="Arial" w:hAnsi="Arial" w:cs="Arial"/>
          <w:color w:val="000000"/>
          <w:sz w:val="14"/>
          <w:szCs w:val="14"/>
        </w:rPr>
        <w:t>5</w:t>
      </w:r>
      <w:r w:rsidR="00FB2D25">
        <w:rPr>
          <w:rFonts w:ascii="Arial" w:hAnsi="Arial" w:cs="Arial"/>
          <w:color w:val="000000"/>
          <w:sz w:val="14"/>
          <w:szCs w:val="14"/>
        </w:rPr>
        <w:t xml:space="preserve"> </w:t>
      </w:r>
      <w:r>
        <w:rPr>
          <w:rFonts w:ascii="Arial" w:hAnsi="Arial" w:cs="Arial"/>
          <w:color w:val="000000"/>
          <w:sz w:val="14"/>
          <w:szCs w:val="14"/>
        </w:rPr>
        <w:t xml:space="preserve">     </w:t>
      </w:r>
      <w:r w:rsidR="00D71135">
        <w:rPr>
          <w:rFonts w:ascii="Arial" w:hAnsi="Arial" w:cs="Arial"/>
          <w:color w:val="000000"/>
          <w:sz w:val="14"/>
          <w:szCs w:val="14"/>
        </w:rPr>
        <w:t>0.</w:t>
      </w:r>
      <w:r w:rsidR="00B1775F">
        <w:rPr>
          <w:rFonts w:ascii="Arial" w:hAnsi="Arial" w:cs="Arial"/>
          <w:color w:val="000000"/>
          <w:sz w:val="14"/>
          <w:szCs w:val="14"/>
        </w:rPr>
        <w:t>00</w:t>
      </w:r>
      <w:r w:rsidR="006465D0">
        <w:rPr>
          <w:rFonts w:ascii="Arial" w:hAnsi="Arial" w:cs="Arial"/>
          <w:color w:val="000000"/>
          <w:sz w:val="14"/>
          <w:szCs w:val="14"/>
        </w:rPr>
        <w:t>2</w:t>
      </w:r>
      <w:r w:rsidR="00F00A78">
        <w:rPr>
          <w:rFonts w:ascii="Arial" w:hAnsi="Arial" w:cs="Arial"/>
          <w:color w:val="000000"/>
          <w:sz w:val="14"/>
          <w:szCs w:val="14"/>
        </w:rPr>
        <w:t xml:space="preserve"> (</w:t>
      </w:r>
      <w:r w:rsidR="00B1775F">
        <w:rPr>
          <w:rFonts w:ascii="Arial" w:hAnsi="Arial" w:cs="Arial"/>
          <w:color w:val="000000"/>
          <w:sz w:val="14"/>
          <w:szCs w:val="14"/>
        </w:rPr>
        <w:t>&lt;</w:t>
      </w:r>
      <w:r w:rsidR="00F00A78">
        <w:rPr>
          <w:rFonts w:ascii="Arial" w:hAnsi="Arial" w:cs="Arial"/>
          <w:color w:val="000000"/>
          <w:sz w:val="14"/>
          <w:szCs w:val="14"/>
        </w:rPr>
        <w:t>0.001-</w:t>
      </w:r>
      <w:r w:rsidR="00B1775F">
        <w:rPr>
          <w:rFonts w:ascii="Arial" w:hAnsi="Arial" w:cs="Arial"/>
          <w:color w:val="000000"/>
          <w:sz w:val="14"/>
          <w:szCs w:val="14"/>
        </w:rPr>
        <w:t>0.00</w:t>
      </w:r>
      <w:r w:rsidR="006465D0">
        <w:rPr>
          <w:rFonts w:ascii="Arial" w:hAnsi="Arial" w:cs="Arial"/>
          <w:color w:val="000000"/>
          <w:sz w:val="14"/>
          <w:szCs w:val="14"/>
        </w:rPr>
        <w:t>2</w:t>
      </w:r>
      <w:proofErr w:type="gramStart"/>
      <w:r w:rsidR="006C70AD">
        <w:rPr>
          <w:rFonts w:ascii="Arial" w:hAnsi="Arial" w:cs="Arial"/>
          <w:color w:val="000000"/>
          <w:sz w:val="14"/>
          <w:szCs w:val="14"/>
        </w:rPr>
        <w:t>)  mg</w:t>
      </w:r>
      <w:proofErr w:type="gramEnd"/>
      <w:r w:rsidR="00F00A78">
        <w:rPr>
          <w:rFonts w:ascii="Arial" w:hAnsi="Arial" w:cs="Arial"/>
          <w:color w:val="000000"/>
          <w:sz w:val="14"/>
          <w:szCs w:val="14"/>
        </w:rPr>
        <w:t>/l</w:t>
      </w:r>
      <w:r>
        <w:rPr>
          <w:rFonts w:ascii="Arial" w:hAnsi="Arial" w:cs="Arial"/>
          <w:color w:val="000000"/>
          <w:sz w:val="14"/>
          <w:szCs w:val="14"/>
        </w:rPr>
        <w:t xml:space="preserve">                  </w:t>
      </w:r>
      <w:r w:rsidR="00C979EF">
        <w:rPr>
          <w:rFonts w:ascii="Arial" w:hAnsi="Arial" w:cs="Arial"/>
          <w:color w:val="000000"/>
          <w:sz w:val="14"/>
          <w:szCs w:val="14"/>
        </w:rPr>
        <w:t>15</w:t>
      </w:r>
      <w:r>
        <w:rPr>
          <w:rFonts w:ascii="Arial" w:hAnsi="Arial" w:cs="Arial"/>
          <w:color w:val="000000"/>
          <w:sz w:val="14"/>
          <w:szCs w:val="14"/>
        </w:rPr>
        <w:t xml:space="preserve">          </w:t>
      </w:r>
      <w:r w:rsidR="00A63C50">
        <w:rPr>
          <w:rFonts w:ascii="Arial" w:hAnsi="Arial" w:cs="Arial"/>
          <w:color w:val="000000"/>
          <w:sz w:val="14"/>
          <w:szCs w:val="14"/>
        </w:rPr>
        <w:t xml:space="preserve"> </w:t>
      </w:r>
      <w:r w:rsidR="00E364E5">
        <w:rPr>
          <w:rFonts w:ascii="Arial" w:hAnsi="Arial" w:cs="Arial"/>
          <w:color w:val="000000"/>
          <w:sz w:val="14"/>
          <w:szCs w:val="14"/>
        </w:rPr>
        <w:t xml:space="preserve"> </w:t>
      </w:r>
      <w:r w:rsidR="00C979EF">
        <w:rPr>
          <w:rFonts w:ascii="Arial" w:hAnsi="Arial" w:cs="Arial"/>
          <w:color w:val="000000"/>
          <w:sz w:val="14"/>
          <w:szCs w:val="14"/>
        </w:rPr>
        <w:t xml:space="preserve">Al=15     </w:t>
      </w:r>
      <w:r>
        <w:rPr>
          <w:rFonts w:ascii="Arial" w:hAnsi="Arial" w:cs="Arial"/>
          <w:color w:val="000000"/>
          <w:sz w:val="14"/>
          <w:szCs w:val="14"/>
        </w:rPr>
        <w:t xml:space="preserve">    </w:t>
      </w:r>
      <w:r w:rsidR="00CD5A7F">
        <w:rPr>
          <w:rFonts w:ascii="Arial" w:hAnsi="Arial" w:cs="Arial"/>
          <w:color w:val="000000"/>
          <w:sz w:val="14"/>
          <w:szCs w:val="14"/>
        </w:rPr>
        <w:t xml:space="preserve">   </w:t>
      </w:r>
      <w:r w:rsidR="006465D0">
        <w:rPr>
          <w:rFonts w:ascii="Arial" w:hAnsi="Arial" w:cs="Arial"/>
          <w:color w:val="000000"/>
          <w:sz w:val="14"/>
          <w:szCs w:val="14"/>
        </w:rPr>
        <w:t xml:space="preserve"> </w:t>
      </w:r>
      <w:r>
        <w:rPr>
          <w:rFonts w:ascii="Arial" w:hAnsi="Arial" w:cs="Arial"/>
          <w:color w:val="000000"/>
          <w:sz w:val="14"/>
          <w:szCs w:val="14"/>
        </w:rPr>
        <w:t>Corrosion of household plumbing systems</w:t>
      </w:r>
    </w:p>
    <w:p w14:paraId="06F668B2" w14:textId="77777777" w:rsidR="00ED60B2" w:rsidRDefault="00ED60B2" w:rsidP="00557E3E">
      <w:pPr>
        <w:tabs>
          <w:tab w:val="left" w:pos="0"/>
          <w:tab w:val="left" w:pos="1818"/>
          <w:tab w:val="left" w:pos="2808"/>
          <w:tab w:val="left" w:pos="3618"/>
          <w:tab w:val="left" w:pos="4788"/>
          <w:tab w:val="left" w:pos="5688"/>
          <w:tab w:val="left" w:pos="6498"/>
          <w:tab w:val="left" w:pos="8028"/>
          <w:tab w:val="left" w:pos="8640"/>
        </w:tabs>
        <w:jc w:val="both"/>
        <w:rPr>
          <w:rFonts w:ascii="Arial" w:hAnsi="Arial" w:cs="Arial"/>
          <w:color w:val="000000"/>
          <w:sz w:val="14"/>
          <w:szCs w:val="14"/>
        </w:rPr>
      </w:pPr>
    </w:p>
    <w:p w14:paraId="361B1AA7" w14:textId="770C2ECB" w:rsidR="00ED60B2" w:rsidRDefault="00ED60B2" w:rsidP="00557E3E">
      <w:pPr>
        <w:tabs>
          <w:tab w:val="left" w:pos="0"/>
          <w:tab w:val="left" w:pos="1818"/>
          <w:tab w:val="left" w:pos="2808"/>
          <w:tab w:val="left" w:pos="3618"/>
          <w:tab w:val="left" w:pos="4788"/>
          <w:tab w:val="left" w:pos="5688"/>
          <w:tab w:val="left" w:pos="6498"/>
          <w:tab w:val="left" w:pos="8028"/>
          <w:tab w:val="left" w:pos="8640"/>
        </w:tabs>
        <w:jc w:val="both"/>
        <w:rPr>
          <w:rFonts w:ascii="Arial" w:hAnsi="Arial" w:cs="Arial"/>
          <w:color w:val="000000"/>
          <w:sz w:val="14"/>
          <w:szCs w:val="14"/>
        </w:rPr>
      </w:pPr>
      <w:r>
        <w:rPr>
          <w:rFonts w:ascii="Arial" w:hAnsi="Arial" w:cs="Arial"/>
          <w:color w:val="000000"/>
          <w:sz w:val="14"/>
          <w:szCs w:val="14"/>
        </w:rPr>
        <w:t>Nitrate</w:t>
      </w:r>
      <w:r w:rsidR="00CD5A7F">
        <w:rPr>
          <w:rFonts w:ascii="Arial" w:hAnsi="Arial" w:cs="Arial"/>
          <w:color w:val="000000"/>
          <w:sz w:val="14"/>
          <w:szCs w:val="14"/>
        </w:rPr>
        <w:t xml:space="preserve">                   </w:t>
      </w:r>
      <w:r w:rsidR="00A63C50">
        <w:rPr>
          <w:rFonts w:ascii="Arial" w:hAnsi="Arial" w:cs="Arial"/>
          <w:color w:val="000000"/>
          <w:sz w:val="14"/>
          <w:szCs w:val="14"/>
        </w:rPr>
        <w:t xml:space="preserve"> </w:t>
      </w:r>
      <w:r>
        <w:rPr>
          <w:rFonts w:ascii="Arial" w:hAnsi="Arial" w:cs="Arial"/>
          <w:color w:val="000000"/>
          <w:sz w:val="14"/>
          <w:szCs w:val="14"/>
        </w:rPr>
        <w:t>No</w:t>
      </w:r>
      <w:r w:rsidR="00CD5A7F">
        <w:rPr>
          <w:rFonts w:ascii="Arial" w:hAnsi="Arial" w:cs="Arial"/>
          <w:color w:val="000000"/>
          <w:sz w:val="14"/>
          <w:szCs w:val="14"/>
        </w:rPr>
        <w:t xml:space="preserve">          </w:t>
      </w:r>
      <w:r>
        <w:rPr>
          <w:rFonts w:ascii="Arial" w:hAnsi="Arial" w:cs="Arial"/>
          <w:color w:val="000000"/>
          <w:sz w:val="14"/>
          <w:szCs w:val="14"/>
        </w:rPr>
        <w:t>20</w:t>
      </w:r>
      <w:r w:rsidR="00B34FFE">
        <w:rPr>
          <w:rFonts w:ascii="Arial" w:hAnsi="Arial" w:cs="Arial"/>
          <w:color w:val="000000"/>
          <w:sz w:val="14"/>
          <w:szCs w:val="14"/>
        </w:rPr>
        <w:t>2</w:t>
      </w:r>
      <w:r w:rsidR="002B6FB0">
        <w:rPr>
          <w:rFonts w:ascii="Arial" w:hAnsi="Arial" w:cs="Arial"/>
          <w:color w:val="000000"/>
          <w:sz w:val="14"/>
          <w:szCs w:val="14"/>
        </w:rPr>
        <w:t>5</w:t>
      </w:r>
      <w:r>
        <w:rPr>
          <w:rFonts w:ascii="Arial" w:hAnsi="Arial" w:cs="Arial"/>
          <w:color w:val="000000"/>
          <w:sz w:val="14"/>
          <w:szCs w:val="14"/>
        </w:rPr>
        <w:tab/>
        <w:t xml:space="preserve"> </w:t>
      </w:r>
      <w:r w:rsidR="00CD5A7F">
        <w:rPr>
          <w:rFonts w:ascii="Arial" w:hAnsi="Arial" w:cs="Arial"/>
          <w:color w:val="000000"/>
          <w:sz w:val="14"/>
          <w:szCs w:val="14"/>
        </w:rPr>
        <w:t xml:space="preserve">         </w:t>
      </w:r>
      <w:r w:rsidR="00C7026B">
        <w:rPr>
          <w:rFonts w:ascii="Arial" w:hAnsi="Arial" w:cs="Arial"/>
          <w:color w:val="000000"/>
          <w:sz w:val="14"/>
          <w:szCs w:val="14"/>
        </w:rPr>
        <w:t xml:space="preserve"> </w:t>
      </w:r>
      <w:r w:rsidR="002B6FB0">
        <w:rPr>
          <w:rFonts w:ascii="Arial" w:hAnsi="Arial" w:cs="Arial"/>
          <w:color w:val="000000"/>
          <w:sz w:val="14"/>
          <w:szCs w:val="14"/>
        </w:rPr>
        <w:t>0.76</w:t>
      </w:r>
      <w:r w:rsidR="00EC757A">
        <w:rPr>
          <w:rFonts w:ascii="Arial" w:hAnsi="Arial" w:cs="Arial"/>
          <w:color w:val="000000"/>
          <w:sz w:val="14"/>
          <w:szCs w:val="14"/>
        </w:rPr>
        <w:t xml:space="preserve"> </w:t>
      </w:r>
      <w:r w:rsidR="00BF6786">
        <w:rPr>
          <w:rFonts w:ascii="Arial" w:hAnsi="Arial" w:cs="Arial"/>
          <w:color w:val="000000"/>
          <w:sz w:val="14"/>
          <w:szCs w:val="14"/>
        </w:rPr>
        <w:t xml:space="preserve">  </w:t>
      </w:r>
      <w:r w:rsidR="00CD5A7F">
        <w:rPr>
          <w:rFonts w:ascii="Arial" w:hAnsi="Arial" w:cs="Arial"/>
          <w:color w:val="000000"/>
          <w:sz w:val="14"/>
          <w:szCs w:val="14"/>
        </w:rPr>
        <w:t xml:space="preserve">          </w:t>
      </w:r>
      <w:r>
        <w:rPr>
          <w:rFonts w:ascii="Arial" w:hAnsi="Arial" w:cs="Arial"/>
          <w:color w:val="000000"/>
          <w:sz w:val="14"/>
          <w:szCs w:val="14"/>
        </w:rPr>
        <w:t>mg/L</w:t>
      </w:r>
      <w:r>
        <w:rPr>
          <w:rFonts w:ascii="Arial" w:hAnsi="Arial" w:cs="Arial"/>
          <w:color w:val="000000"/>
          <w:sz w:val="14"/>
          <w:szCs w:val="14"/>
        </w:rPr>
        <w:tab/>
        <w:t xml:space="preserve">    10</w:t>
      </w:r>
      <w:r>
        <w:rPr>
          <w:rFonts w:ascii="Arial" w:hAnsi="Arial" w:cs="Arial"/>
          <w:color w:val="000000"/>
          <w:sz w:val="14"/>
          <w:szCs w:val="14"/>
        </w:rPr>
        <w:tab/>
        <w:t xml:space="preserve">     10 (MCL)     </w:t>
      </w:r>
      <w:r w:rsidR="003D2263">
        <w:rPr>
          <w:rFonts w:ascii="Arial" w:hAnsi="Arial" w:cs="Arial"/>
          <w:color w:val="000000"/>
          <w:sz w:val="14"/>
          <w:szCs w:val="14"/>
        </w:rPr>
        <w:t xml:space="preserve">    </w:t>
      </w:r>
      <w:r>
        <w:rPr>
          <w:rFonts w:ascii="Arial" w:hAnsi="Arial" w:cs="Arial"/>
          <w:color w:val="000000"/>
          <w:sz w:val="14"/>
          <w:szCs w:val="14"/>
        </w:rPr>
        <w:t>Runoff from fertilizer use; leached from septic</w:t>
      </w:r>
    </w:p>
    <w:p w14:paraId="5AAD6FBD" w14:textId="2E5DEAEB" w:rsidR="00CA6FD6" w:rsidRDefault="00CA6FD6" w:rsidP="00557E3E">
      <w:pPr>
        <w:tabs>
          <w:tab w:val="left" w:pos="0"/>
          <w:tab w:val="left" w:pos="1818"/>
          <w:tab w:val="left" w:pos="2808"/>
          <w:tab w:val="left" w:pos="3618"/>
          <w:tab w:val="left" w:pos="4788"/>
          <w:tab w:val="left" w:pos="5688"/>
          <w:tab w:val="left" w:pos="6498"/>
          <w:tab w:val="left" w:pos="8028"/>
          <w:tab w:val="left" w:pos="8640"/>
        </w:tabs>
        <w:jc w:val="both"/>
        <w:rPr>
          <w:rFonts w:ascii="Arial" w:hAnsi="Arial" w:cs="Arial"/>
          <w:color w:val="000000"/>
          <w:sz w:val="14"/>
          <w:szCs w:val="14"/>
        </w:rPr>
      </w:pPr>
      <w:r>
        <w:rPr>
          <w:rFonts w:ascii="Arial" w:hAnsi="Arial" w:cs="Arial"/>
          <w:color w:val="000000"/>
          <w:sz w:val="14"/>
          <w:szCs w:val="14"/>
        </w:rPr>
        <w:t xml:space="preserve">                                                                                                                                </w:t>
      </w:r>
      <w:r w:rsidR="00CD5A7F">
        <w:rPr>
          <w:rFonts w:ascii="Arial" w:hAnsi="Arial" w:cs="Arial"/>
          <w:color w:val="000000"/>
          <w:sz w:val="14"/>
          <w:szCs w:val="14"/>
        </w:rPr>
        <w:t xml:space="preserve"> </w:t>
      </w:r>
      <w:r>
        <w:rPr>
          <w:rFonts w:ascii="Arial" w:hAnsi="Arial" w:cs="Arial"/>
          <w:color w:val="000000"/>
          <w:sz w:val="14"/>
          <w:szCs w:val="14"/>
        </w:rPr>
        <w:t>tanks, sewage, erosion of natural deposits</w:t>
      </w:r>
    </w:p>
    <w:p w14:paraId="48DA5607" w14:textId="00938812" w:rsidR="00ED60B2" w:rsidRDefault="00CA6FD6" w:rsidP="00557E3E">
      <w:pPr>
        <w:tabs>
          <w:tab w:val="left" w:pos="0"/>
          <w:tab w:val="left" w:pos="1818"/>
          <w:tab w:val="left" w:pos="2808"/>
          <w:tab w:val="left" w:pos="3618"/>
          <w:tab w:val="left" w:pos="4788"/>
          <w:tab w:val="left" w:pos="5688"/>
          <w:tab w:val="left" w:pos="6498"/>
          <w:tab w:val="left" w:pos="8028"/>
          <w:tab w:val="left" w:pos="8640"/>
        </w:tabs>
        <w:jc w:val="both"/>
        <w:rPr>
          <w:rFonts w:ascii="Arial" w:hAnsi="Arial" w:cs="Arial"/>
          <w:color w:val="000000"/>
          <w:sz w:val="14"/>
          <w:szCs w:val="14"/>
        </w:rPr>
      </w:pPr>
      <w:r>
        <w:rPr>
          <w:rFonts w:ascii="Arial" w:hAnsi="Arial" w:cs="Arial"/>
          <w:color w:val="000000"/>
          <w:sz w:val="14"/>
          <w:szCs w:val="14"/>
        </w:rPr>
        <w:t>Nickel</w:t>
      </w:r>
      <w:r w:rsidR="00CD5A7F">
        <w:rPr>
          <w:rFonts w:ascii="Arial" w:hAnsi="Arial" w:cs="Arial"/>
          <w:color w:val="000000"/>
          <w:sz w:val="14"/>
          <w:szCs w:val="14"/>
        </w:rPr>
        <w:t xml:space="preserve">                   </w:t>
      </w:r>
      <w:r w:rsidR="00A63C50">
        <w:rPr>
          <w:rFonts w:ascii="Arial" w:hAnsi="Arial" w:cs="Arial"/>
          <w:color w:val="000000"/>
          <w:sz w:val="14"/>
          <w:szCs w:val="14"/>
        </w:rPr>
        <w:t xml:space="preserve"> </w:t>
      </w:r>
      <w:r>
        <w:rPr>
          <w:rFonts w:ascii="Arial" w:hAnsi="Arial" w:cs="Arial"/>
          <w:color w:val="000000"/>
          <w:sz w:val="14"/>
          <w:szCs w:val="14"/>
        </w:rPr>
        <w:t>No</w:t>
      </w:r>
      <w:r w:rsidR="00CD5A7F">
        <w:rPr>
          <w:rFonts w:ascii="Arial" w:hAnsi="Arial" w:cs="Arial"/>
          <w:color w:val="000000"/>
          <w:sz w:val="14"/>
          <w:szCs w:val="14"/>
        </w:rPr>
        <w:t xml:space="preserve">           </w:t>
      </w:r>
      <w:r>
        <w:rPr>
          <w:rFonts w:ascii="Arial" w:hAnsi="Arial" w:cs="Arial"/>
          <w:color w:val="000000"/>
          <w:sz w:val="14"/>
          <w:szCs w:val="14"/>
        </w:rPr>
        <w:t>202</w:t>
      </w:r>
      <w:r w:rsidR="00C7026B">
        <w:rPr>
          <w:rFonts w:ascii="Arial" w:hAnsi="Arial" w:cs="Arial"/>
          <w:color w:val="000000"/>
          <w:sz w:val="14"/>
          <w:szCs w:val="14"/>
        </w:rPr>
        <w:t>3</w:t>
      </w:r>
      <w:r w:rsidR="00CD5A7F">
        <w:rPr>
          <w:rFonts w:ascii="Arial" w:hAnsi="Arial" w:cs="Arial"/>
          <w:color w:val="000000"/>
          <w:sz w:val="14"/>
          <w:szCs w:val="14"/>
        </w:rPr>
        <w:t xml:space="preserve">            </w:t>
      </w:r>
      <w:r w:rsidR="00C7026B">
        <w:rPr>
          <w:rFonts w:ascii="Arial" w:hAnsi="Arial" w:cs="Arial"/>
          <w:color w:val="000000"/>
          <w:sz w:val="14"/>
          <w:szCs w:val="14"/>
        </w:rPr>
        <w:t>&lt;0.005</w:t>
      </w:r>
      <w:r w:rsidR="00CD5A7F">
        <w:rPr>
          <w:rFonts w:ascii="Arial" w:hAnsi="Arial" w:cs="Arial"/>
          <w:color w:val="000000"/>
          <w:sz w:val="14"/>
          <w:szCs w:val="14"/>
        </w:rPr>
        <w:t xml:space="preserve">         </w:t>
      </w:r>
      <w:r>
        <w:rPr>
          <w:rFonts w:ascii="Arial" w:hAnsi="Arial" w:cs="Arial"/>
          <w:color w:val="000000"/>
          <w:sz w:val="14"/>
          <w:szCs w:val="14"/>
        </w:rPr>
        <w:t xml:space="preserve"> ug/l</w:t>
      </w:r>
      <w:r w:rsidR="00CD5A7F">
        <w:rPr>
          <w:rFonts w:ascii="Arial" w:hAnsi="Arial" w:cs="Arial"/>
          <w:color w:val="000000"/>
          <w:sz w:val="14"/>
          <w:szCs w:val="14"/>
        </w:rPr>
        <w:t xml:space="preserve">                  </w:t>
      </w:r>
      <w:r>
        <w:rPr>
          <w:rFonts w:ascii="Arial" w:hAnsi="Arial" w:cs="Arial"/>
          <w:color w:val="000000"/>
          <w:sz w:val="14"/>
          <w:szCs w:val="14"/>
        </w:rPr>
        <w:t>n/a</w:t>
      </w:r>
      <w:r w:rsidR="00CD5A7F">
        <w:rPr>
          <w:rFonts w:ascii="Arial" w:hAnsi="Arial" w:cs="Arial"/>
          <w:color w:val="000000"/>
          <w:sz w:val="14"/>
          <w:szCs w:val="14"/>
        </w:rPr>
        <w:t xml:space="preserve">            </w:t>
      </w:r>
      <w:r>
        <w:rPr>
          <w:rFonts w:ascii="Arial" w:hAnsi="Arial" w:cs="Arial"/>
          <w:color w:val="000000"/>
          <w:sz w:val="14"/>
          <w:szCs w:val="14"/>
        </w:rPr>
        <w:t>n/a</w:t>
      </w:r>
      <w:r w:rsidR="00CD5A7F">
        <w:rPr>
          <w:rFonts w:ascii="Arial" w:hAnsi="Arial" w:cs="Arial"/>
          <w:color w:val="000000"/>
          <w:sz w:val="14"/>
          <w:szCs w:val="14"/>
        </w:rPr>
        <w:t xml:space="preserve">               </w:t>
      </w:r>
      <w:r w:rsidR="00E364E5">
        <w:rPr>
          <w:rFonts w:ascii="Arial" w:hAnsi="Arial" w:cs="Arial"/>
          <w:color w:val="000000"/>
          <w:sz w:val="14"/>
          <w:szCs w:val="14"/>
        </w:rPr>
        <w:t xml:space="preserve"> </w:t>
      </w:r>
      <w:r>
        <w:rPr>
          <w:rFonts w:ascii="Arial" w:hAnsi="Arial" w:cs="Arial"/>
          <w:color w:val="000000"/>
          <w:sz w:val="14"/>
          <w:szCs w:val="14"/>
        </w:rPr>
        <w:t>naturally occur</w:t>
      </w:r>
      <w:r w:rsidR="00A63C50">
        <w:rPr>
          <w:rFonts w:ascii="Arial" w:hAnsi="Arial" w:cs="Arial"/>
          <w:color w:val="000000"/>
          <w:sz w:val="14"/>
          <w:szCs w:val="14"/>
        </w:rPr>
        <w:t>r</w:t>
      </w:r>
      <w:r>
        <w:rPr>
          <w:rFonts w:ascii="Arial" w:hAnsi="Arial" w:cs="Arial"/>
          <w:color w:val="000000"/>
          <w:sz w:val="14"/>
          <w:szCs w:val="14"/>
        </w:rPr>
        <w:t>ing</w:t>
      </w:r>
      <w:r w:rsidR="00CD5A7F">
        <w:rPr>
          <w:rFonts w:ascii="Arial" w:hAnsi="Arial" w:cs="Arial"/>
          <w:color w:val="000000"/>
          <w:sz w:val="14"/>
          <w:szCs w:val="14"/>
        </w:rPr>
        <w:t xml:space="preserve">      </w:t>
      </w:r>
    </w:p>
    <w:p w14:paraId="7B2330D1" w14:textId="77777777" w:rsidR="00ED60B2" w:rsidRDefault="00ED60B2" w:rsidP="00557E3E">
      <w:pPr>
        <w:tabs>
          <w:tab w:val="left" w:pos="0"/>
          <w:tab w:val="left" w:pos="1818"/>
          <w:tab w:val="left" w:pos="2808"/>
          <w:tab w:val="left" w:pos="3618"/>
          <w:tab w:val="left" w:pos="4788"/>
          <w:tab w:val="left" w:pos="5688"/>
          <w:tab w:val="left" w:pos="6498"/>
          <w:tab w:val="left" w:pos="8028"/>
          <w:tab w:val="left" w:pos="8640"/>
        </w:tabs>
        <w:jc w:val="both"/>
        <w:rPr>
          <w:rFonts w:ascii="Arial" w:hAnsi="Arial" w:cs="Arial"/>
          <w:color w:val="000000"/>
          <w:sz w:val="14"/>
          <w:szCs w:val="14"/>
        </w:rPr>
      </w:pPr>
    </w:p>
    <w:p w14:paraId="1014BFCF" w14:textId="6EACF007" w:rsidR="00ED60B2" w:rsidRDefault="00ED60B2" w:rsidP="00557E3E">
      <w:pPr>
        <w:tabs>
          <w:tab w:val="left" w:pos="0"/>
          <w:tab w:val="left" w:pos="1818"/>
          <w:tab w:val="left" w:pos="2808"/>
          <w:tab w:val="left" w:pos="3618"/>
          <w:tab w:val="left" w:pos="4788"/>
          <w:tab w:val="left" w:pos="5688"/>
          <w:tab w:val="left" w:pos="6498"/>
          <w:tab w:val="left" w:pos="8028"/>
          <w:tab w:val="left" w:pos="8640"/>
        </w:tabs>
        <w:jc w:val="both"/>
        <w:rPr>
          <w:rFonts w:ascii="Arial" w:hAnsi="Arial" w:cs="Arial"/>
          <w:color w:val="000000"/>
          <w:sz w:val="14"/>
          <w:szCs w:val="14"/>
        </w:rPr>
      </w:pPr>
      <w:r>
        <w:rPr>
          <w:rFonts w:ascii="Arial" w:hAnsi="Arial" w:cs="Arial"/>
          <w:color w:val="000000"/>
          <w:sz w:val="14"/>
          <w:szCs w:val="14"/>
        </w:rPr>
        <w:t>Sodium (see note 3</w:t>
      </w:r>
      <w:r w:rsidR="002B1575">
        <w:rPr>
          <w:rFonts w:ascii="Arial" w:hAnsi="Arial" w:cs="Arial"/>
          <w:color w:val="000000"/>
          <w:sz w:val="14"/>
          <w:szCs w:val="14"/>
        </w:rPr>
        <w:t>)</w:t>
      </w:r>
      <w:r w:rsidR="00CD5A7F">
        <w:rPr>
          <w:rFonts w:ascii="Arial" w:hAnsi="Arial" w:cs="Arial"/>
          <w:color w:val="000000"/>
          <w:sz w:val="14"/>
          <w:szCs w:val="14"/>
        </w:rPr>
        <w:t xml:space="preserve">     </w:t>
      </w:r>
      <w:r w:rsidR="00A63C50">
        <w:rPr>
          <w:rFonts w:ascii="Arial" w:hAnsi="Arial" w:cs="Arial"/>
          <w:color w:val="000000"/>
          <w:sz w:val="14"/>
          <w:szCs w:val="14"/>
        </w:rPr>
        <w:t xml:space="preserve"> </w:t>
      </w:r>
      <w:r>
        <w:rPr>
          <w:rFonts w:ascii="Arial" w:hAnsi="Arial" w:cs="Arial"/>
          <w:color w:val="000000"/>
          <w:sz w:val="14"/>
          <w:szCs w:val="14"/>
        </w:rPr>
        <w:t>No</w:t>
      </w:r>
      <w:r>
        <w:rPr>
          <w:rFonts w:ascii="Arial" w:hAnsi="Arial" w:cs="Arial"/>
          <w:color w:val="000000"/>
          <w:sz w:val="14"/>
          <w:szCs w:val="14"/>
        </w:rPr>
        <w:tab/>
      </w:r>
      <w:r w:rsidR="00CD5A7F">
        <w:rPr>
          <w:rFonts w:ascii="Arial" w:hAnsi="Arial" w:cs="Arial"/>
          <w:color w:val="000000"/>
          <w:sz w:val="14"/>
          <w:szCs w:val="14"/>
        </w:rPr>
        <w:t xml:space="preserve">          </w:t>
      </w:r>
      <w:r w:rsidR="00A066F9">
        <w:rPr>
          <w:rFonts w:ascii="Arial" w:hAnsi="Arial" w:cs="Arial"/>
          <w:color w:val="000000"/>
          <w:sz w:val="14"/>
          <w:szCs w:val="14"/>
        </w:rPr>
        <w:t xml:space="preserve"> </w:t>
      </w:r>
      <w:r>
        <w:rPr>
          <w:rFonts w:ascii="Arial" w:hAnsi="Arial" w:cs="Arial"/>
          <w:color w:val="000000"/>
          <w:sz w:val="14"/>
          <w:szCs w:val="14"/>
        </w:rPr>
        <w:t>2008</w:t>
      </w:r>
      <w:r w:rsidR="00A066F9">
        <w:rPr>
          <w:rFonts w:ascii="Arial" w:hAnsi="Arial" w:cs="Arial"/>
          <w:color w:val="000000"/>
          <w:sz w:val="14"/>
          <w:szCs w:val="14"/>
        </w:rPr>
        <w:t xml:space="preserve">           </w:t>
      </w:r>
      <w:r w:rsidR="00B1775F">
        <w:rPr>
          <w:rFonts w:ascii="Arial" w:hAnsi="Arial" w:cs="Arial"/>
          <w:color w:val="000000"/>
          <w:sz w:val="14"/>
          <w:szCs w:val="14"/>
        </w:rPr>
        <w:t xml:space="preserve"> </w:t>
      </w:r>
      <w:r>
        <w:rPr>
          <w:rFonts w:ascii="Arial" w:hAnsi="Arial" w:cs="Arial"/>
          <w:color w:val="000000"/>
          <w:sz w:val="14"/>
          <w:szCs w:val="14"/>
        </w:rPr>
        <w:t>52.5</w:t>
      </w:r>
      <w:r w:rsidR="00CD5A7F">
        <w:rPr>
          <w:rFonts w:ascii="Arial" w:hAnsi="Arial" w:cs="Arial"/>
          <w:color w:val="000000"/>
          <w:sz w:val="14"/>
          <w:szCs w:val="14"/>
        </w:rPr>
        <w:t xml:space="preserve">            </w:t>
      </w:r>
      <w:r>
        <w:rPr>
          <w:rFonts w:ascii="Arial" w:hAnsi="Arial" w:cs="Arial"/>
          <w:color w:val="000000"/>
          <w:sz w:val="14"/>
          <w:szCs w:val="14"/>
        </w:rPr>
        <w:t>mg/L</w:t>
      </w:r>
      <w:r>
        <w:rPr>
          <w:rFonts w:ascii="Arial" w:hAnsi="Arial" w:cs="Arial"/>
          <w:color w:val="000000"/>
          <w:sz w:val="14"/>
          <w:szCs w:val="14"/>
        </w:rPr>
        <w:tab/>
        <w:t xml:space="preserve">    n/a</w:t>
      </w:r>
      <w:r>
        <w:rPr>
          <w:rFonts w:ascii="Arial" w:hAnsi="Arial" w:cs="Arial"/>
          <w:color w:val="000000"/>
          <w:sz w:val="14"/>
          <w:szCs w:val="14"/>
        </w:rPr>
        <w:tab/>
        <w:t xml:space="preserve">      n/a           </w:t>
      </w:r>
      <w:r w:rsidR="003D2263">
        <w:rPr>
          <w:rFonts w:ascii="Arial" w:hAnsi="Arial" w:cs="Arial"/>
          <w:color w:val="000000"/>
          <w:sz w:val="14"/>
          <w:szCs w:val="14"/>
        </w:rPr>
        <w:t xml:space="preserve">    </w:t>
      </w:r>
      <w:r w:rsidR="00E364E5">
        <w:rPr>
          <w:rFonts w:ascii="Arial" w:hAnsi="Arial" w:cs="Arial"/>
          <w:color w:val="000000"/>
          <w:sz w:val="14"/>
          <w:szCs w:val="14"/>
        </w:rPr>
        <w:t xml:space="preserve"> </w:t>
      </w:r>
      <w:r>
        <w:rPr>
          <w:rFonts w:ascii="Arial" w:hAnsi="Arial" w:cs="Arial"/>
          <w:color w:val="000000"/>
          <w:sz w:val="14"/>
          <w:szCs w:val="14"/>
        </w:rPr>
        <w:t>Erosion of deposits; road salt</w:t>
      </w:r>
    </w:p>
    <w:p w14:paraId="19491EC3" w14:textId="77777777" w:rsidR="00CD5A7F" w:rsidRDefault="00CD5A7F" w:rsidP="00557E3E">
      <w:pPr>
        <w:tabs>
          <w:tab w:val="left" w:pos="0"/>
          <w:tab w:val="left" w:pos="1818"/>
          <w:tab w:val="left" w:pos="2808"/>
          <w:tab w:val="left" w:pos="3618"/>
          <w:tab w:val="left" w:pos="4788"/>
          <w:tab w:val="left" w:pos="5688"/>
          <w:tab w:val="left" w:pos="6498"/>
          <w:tab w:val="left" w:pos="8028"/>
          <w:tab w:val="left" w:pos="8640"/>
        </w:tabs>
        <w:ind w:left="6498" w:hanging="6498"/>
        <w:jc w:val="both"/>
        <w:rPr>
          <w:rFonts w:ascii="Arial" w:hAnsi="Arial" w:cs="Arial"/>
          <w:color w:val="000000"/>
          <w:sz w:val="14"/>
          <w:szCs w:val="14"/>
        </w:rPr>
      </w:pPr>
    </w:p>
    <w:p w14:paraId="070F21AC" w14:textId="78978337" w:rsidR="00ED60B2" w:rsidRDefault="00ED60B2" w:rsidP="00557E3E">
      <w:pPr>
        <w:tabs>
          <w:tab w:val="left" w:pos="0"/>
          <w:tab w:val="left" w:pos="1818"/>
          <w:tab w:val="left" w:pos="2808"/>
          <w:tab w:val="left" w:pos="3618"/>
          <w:tab w:val="left" w:pos="4788"/>
          <w:tab w:val="left" w:pos="5688"/>
          <w:tab w:val="left" w:pos="6498"/>
          <w:tab w:val="left" w:pos="8028"/>
          <w:tab w:val="left" w:pos="8640"/>
        </w:tabs>
        <w:ind w:left="6498" w:hanging="6498"/>
        <w:jc w:val="both"/>
        <w:rPr>
          <w:rFonts w:ascii="Arial" w:hAnsi="Arial" w:cs="Arial"/>
          <w:color w:val="000000"/>
          <w:sz w:val="14"/>
          <w:szCs w:val="14"/>
        </w:rPr>
      </w:pPr>
      <w:r>
        <w:rPr>
          <w:rFonts w:ascii="Arial" w:hAnsi="Arial" w:cs="Arial"/>
          <w:color w:val="000000"/>
          <w:sz w:val="14"/>
          <w:szCs w:val="14"/>
        </w:rPr>
        <w:t>Sulfate</w:t>
      </w:r>
      <w:r w:rsidR="003D2263">
        <w:rPr>
          <w:rFonts w:ascii="Arial" w:hAnsi="Arial" w:cs="Arial"/>
          <w:color w:val="000000"/>
          <w:sz w:val="14"/>
          <w:szCs w:val="14"/>
        </w:rPr>
        <w:t xml:space="preserve">                   </w:t>
      </w:r>
      <w:r>
        <w:rPr>
          <w:rFonts w:ascii="Arial" w:hAnsi="Arial" w:cs="Arial"/>
          <w:color w:val="000000"/>
          <w:sz w:val="14"/>
          <w:szCs w:val="14"/>
        </w:rPr>
        <w:t>No</w:t>
      </w:r>
      <w:r w:rsidR="003D2263">
        <w:rPr>
          <w:rFonts w:ascii="Arial" w:hAnsi="Arial" w:cs="Arial"/>
          <w:color w:val="000000"/>
          <w:sz w:val="14"/>
          <w:szCs w:val="14"/>
        </w:rPr>
        <w:t xml:space="preserve">           </w:t>
      </w:r>
      <w:r>
        <w:rPr>
          <w:rFonts w:ascii="Arial" w:hAnsi="Arial" w:cs="Arial"/>
          <w:color w:val="000000"/>
          <w:sz w:val="14"/>
          <w:szCs w:val="14"/>
        </w:rPr>
        <w:t>2008</w:t>
      </w:r>
      <w:r w:rsidR="003D2263">
        <w:rPr>
          <w:rFonts w:ascii="Arial" w:hAnsi="Arial" w:cs="Arial"/>
          <w:color w:val="000000"/>
          <w:sz w:val="14"/>
          <w:szCs w:val="14"/>
        </w:rPr>
        <w:t xml:space="preserve">            </w:t>
      </w:r>
      <w:r>
        <w:rPr>
          <w:rFonts w:ascii="Arial" w:hAnsi="Arial" w:cs="Arial"/>
          <w:color w:val="000000"/>
          <w:sz w:val="14"/>
          <w:szCs w:val="14"/>
        </w:rPr>
        <w:t>25</w:t>
      </w:r>
      <w:r w:rsidR="003D2263">
        <w:rPr>
          <w:rFonts w:ascii="Arial" w:hAnsi="Arial" w:cs="Arial"/>
          <w:color w:val="000000"/>
          <w:sz w:val="14"/>
          <w:szCs w:val="14"/>
        </w:rPr>
        <w:t xml:space="preserve">              </w:t>
      </w:r>
      <w:r>
        <w:rPr>
          <w:rFonts w:ascii="Arial" w:hAnsi="Arial" w:cs="Arial"/>
          <w:color w:val="000000"/>
          <w:sz w:val="14"/>
          <w:szCs w:val="14"/>
        </w:rPr>
        <w:t>mg/L</w:t>
      </w:r>
      <w:r>
        <w:rPr>
          <w:rFonts w:ascii="Arial" w:hAnsi="Arial" w:cs="Arial"/>
          <w:color w:val="000000"/>
          <w:sz w:val="14"/>
          <w:szCs w:val="14"/>
        </w:rPr>
        <w:tab/>
        <w:t xml:space="preserve">    n/a</w:t>
      </w:r>
      <w:r>
        <w:rPr>
          <w:rFonts w:ascii="Arial" w:hAnsi="Arial" w:cs="Arial"/>
          <w:color w:val="000000"/>
          <w:sz w:val="14"/>
          <w:szCs w:val="14"/>
        </w:rPr>
        <w:tab/>
        <w:t xml:space="preserve">      250 (MCL)     </w:t>
      </w:r>
      <w:r w:rsidR="003D2263">
        <w:rPr>
          <w:rFonts w:ascii="Arial" w:hAnsi="Arial" w:cs="Arial"/>
          <w:color w:val="000000"/>
          <w:sz w:val="14"/>
          <w:szCs w:val="14"/>
        </w:rPr>
        <w:t xml:space="preserve">   </w:t>
      </w:r>
      <w:r>
        <w:rPr>
          <w:rFonts w:ascii="Arial" w:hAnsi="Arial" w:cs="Arial"/>
          <w:color w:val="000000"/>
          <w:sz w:val="14"/>
          <w:szCs w:val="14"/>
        </w:rPr>
        <w:t>Naturally occurring</w:t>
      </w:r>
    </w:p>
    <w:p w14:paraId="6A8B832C" w14:textId="77777777" w:rsidR="00ED60B2" w:rsidRDefault="00ED60B2" w:rsidP="00557E3E">
      <w:pPr>
        <w:tabs>
          <w:tab w:val="left" w:pos="0"/>
          <w:tab w:val="left" w:pos="1818"/>
          <w:tab w:val="left" w:pos="2808"/>
          <w:tab w:val="left" w:pos="3618"/>
          <w:tab w:val="left" w:pos="4788"/>
          <w:tab w:val="left" w:pos="5688"/>
          <w:tab w:val="left" w:pos="6498"/>
          <w:tab w:val="left" w:pos="8028"/>
          <w:tab w:val="left" w:pos="8640"/>
        </w:tabs>
        <w:ind w:firstLine="1818"/>
        <w:jc w:val="both"/>
        <w:rPr>
          <w:rFonts w:ascii="Arial" w:hAnsi="Arial" w:cs="Arial"/>
          <w:color w:val="000000"/>
          <w:sz w:val="14"/>
          <w:szCs w:val="14"/>
        </w:rPr>
      </w:pPr>
    </w:p>
    <w:p w14:paraId="053417F6" w14:textId="684CC775" w:rsidR="00ED60B2" w:rsidRDefault="00ED60B2" w:rsidP="00557E3E">
      <w:pPr>
        <w:tabs>
          <w:tab w:val="left" w:pos="0"/>
          <w:tab w:val="left" w:pos="1818"/>
          <w:tab w:val="left" w:pos="2808"/>
          <w:tab w:val="left" w:pos="3618"/>
          <w:tab w:val="left" w:pos="4788"/>
          <w:tab w:val="left" w:pos="5688"/>
          <w:tab w:val="left" w:pos="6498"/>
          <w:tab w:val="left" w:pos="8028"/>
          <w:tab w:val="left" w:pos="8640"/>
        </w:tabs>
        <w:ind w:left="4788" w:hanging="4788"/>
        <w:jc w:val="both"/>
        <w:rPr>
          <w:rFonts w:ascii="Arial" w:hAnsi="Arial" w:cs="Arial"/>
          <w:color w:val="000000"/>
          <w:sz w:val="14"/>
          <w:szCs w:val="14"/>
        </w:rPr>
      </w:pPr>
      <w:r>
        <w:rPr>
          <w:rFonts w:ascii="Arial" w:hAnsi="Arial" w:cs="Arial"/>
          <w:color w:val="000000"/>
          <w:sz w:val="14"/>
          <w:szCs w:val="14"/>
        </w:rPr>
        <w:t>Zinc</w:t>
      </w:r>
      <w:r w:rsidR="003D2263">
        <w:rPr>
          <w:rFonts w:ascii="Arial" w:hAnsi="Arial" w:cs="Arial"/>
          <w:color w:val="000000"/>
          <w:sz w:val="14"/>
          <w:szCs w:val="14"/>
        </w:rPr>
        <w:t xml:space="preserve">                      </w:t>
      </w:r>
      <w:r>
        <w:rPr>
          <w:rFonts w:ascii="Arial" w:hAnsi="Arial" w:cs="Arial"/>
          <w:color w:val="000000"/>
          <w:sz w:val="14"/>
          <w:szCs w:val="14"/>
        </w:rPr>
        <w:t>No</w:t>
      </w:r>
      <w:r w:rsidR="003D2263">
        <w:rPr>
          <w:rFonts w:ascii="Arial" w:hAnsi="Arial" w:cs="Arial"/>
          <w:color w:val="000000"/>
          <w:sz w:val="14"/>
          <w:szCs w:val="14"/>
        </w:rPr>
        <w:t xml:space="preserve">           </w:t>
      </w:r>
      <w:r>
        <w:rPr>
          <w:rFonts w:ascii="Arial" w:hAnsi="Arial" w:cs="Arial"/>
          <w:color w:val="000000"/>
          <w:sz w:val="14"/>
          <w:szCs w:val="14"/>
        </w:rPr>
        <w:t>2005</w:t>
      </w:r>
      <w:r w:rsidR="003D2263">
        <w:rPr>
          <w:rFonts w:ascii="Arial" w:hAnsi="Arial" w:cs="Arial"/>
          <w:color w:val="000000"/>
          <w:sz w:val="14"/>
          <w:szCs w:val="14"/>
        </w:rPr>
        <w:t xml:space="preserve">            </w:t>
      </w:r>
      <w:r>
        <w:rPr>
          <w:rFonts w:ascii="Arial" w:hAnsi="Arial" w:cs="Arial"/>
          <w:color w:val="000000"/>
          <w:sz w:val="14"/>
          <w:szCs w:val="14"/>
        </w:rPr>
        <w:t>44</w:t>
      </w:r>
      <w:r w:rsidR="003D2263">
        <w:rPr>
          <w:rFonts w:ascii="Arial" w:hAnsi="Arial" w:cs="Arial"/>
          <w:color w:val="000000"/>
          <w:sz w:val="14"/>
          <w:szCs w:val="14"/>
        </w:rPr>
        <w:t xml:space="preserve">              </w:t>
      </w:r>
      <w:r>
        <w:rPr>
          <w:rFonts w:ascii="Arial" w:hAnsi="Arial" w:cs="Arial"/>
          <w:color w:val="000000"/>
          <w:sz w:val="14"/>
          <w:szCs w:val="14"/>
        </w:rPr>
        <w:t>ug/L</w:t>
      </w:r>
      <w:r>
        <w:rPr>
          <w:rFonts w:ascii="Arial" w:hAnsi="Arial" w:cs="Arial"/>
          <w:color w:val="000000"/>
          <w:sz w:val="14"/>
          <w:szCs w:val="14"/>
        </w:rPr>
        <w:tab/>
        <w:t xml:space="preserve">    n/a</w:t>
      </w:r>
      <w:r>
        <w:rPr>
          <w:rFonts w:ascii="Arial" w:hAnsi="Arial" w:cs="Arial"/>
          <w:color w:val="000000"/>
          <w:sz w:val="14"/>
          <w:szCs w:val="14"/>
        </w:rPr>
        <w:tab/>
        <w:t xml:space="preserve">      500 (MCL)     </w:t>
      </w:r>
      <w:r w:rsidR="003D2263">
        <w:rPr>
          <w:rFonts w:ascii="Arial" w:hAnsi="Arial" w:cs="Arial"/>
          <w:color w:val="000000"/>
          <w:sz w:val="14"/>
          <w:szCs w:val="14"/>
        </w:rPr>
        <w:t xml:space="preserve">   </w:t>
      </w:r>
      <w:r>
        <w:rPr>
          <w:rFonts w:ascii="Arial" w:hAnsi="Arial" w:cs="Arial"/>
          <w:color w:val="000000"/>
          <w:sz w:val="14"/>
          <w:szCs w:val="14"/>
        </w:rPr>
        <w:t>Erosion of natural deposits.</w:t>
      </w:r>
    </w:p>
    <w:p w14:paraId="3A87FE33" w14:textId="77777777" w:rsidR="00ED60B2" w:rsidRDefault="00ED60B2" w:rsidP="00557E3E">
      <w:pPr>
        <w:tabs>
          <w:tab w:val="left" w:pos="0"/>
          <w:tab w:val="left" w:pos="1818"/>
          <w:tab w:val="left" w:pos="2808"/>
          <w:tab w:val="left" w:pos="3618"/>
          <w:tab w:val="left" w:pos="4788"/>
          <w:tab w:val="left" w:pos="5688"/>
          <w:tab w:val="left" w:pos="6498"/>
          <w:tab w:val="left" w:pos="8028"/>
          <w:tab w:val="left" w:pos="8640"/>
        </w:tabs>
        <w:jc w:val="both"/>
        <w:rPr>
          <w:rFonts w:ascii="Arial" w:hAnsi="Arial" w:cs="Arial"/>
          <w:color w:val="000000"/>
          <w:sz w:val="14"/>
          <w:szCs w:val="14"/>
        </w:rPr>
      </w:pPr>
    </w:p>
    <w:p w14:paraId="0E2FCF76" w14:textId="1D641B91" w:rsidR="00ED60B2" w:rsidRDefault="00ED60B2" w:rsidP="00557E3E">
      <w:pPr>
        <w:tabs>
          <w:tab w:val="left" w:pos="0"/>
          <w:tab w:val="left" w:pos="1818"/>
          <w:tab w:val="left" w:pos="2808"/>
          <w:tab w:val="left" w:pos="3618"/>
          <w:tab w:val="left" w:pos="4788"/>
          <w:tab w:val="left" w:pos="5688"/>
          <w:tab w:val="left" w:pos="6498"/>
          <w:tab w:val="left" w:pos="8028"/>
          <w:tab w:val="left" w:pos="8640"/>
        </w:tabs>
        <w:ind w:left="6498" w:hanging="6498"/>
        <w:jc w:val="both"/>
        <w:rPr>
          <w:rFonts w:ascii="Arial" w:hAnsi="Arial" w:cs="Arial"/>
          <w:color w:val="000000"/>
          <w:sz w:val="14"/>
          <w:szCs w:val="14"/>
        </w:rPr>
      </w:pPr>
      <w:r>
        <w:rPr>
          <w:rFonts w:ascii="Arial" w:hAnsi="Arial" w:cs="Arial"/>
          <w:color w:val="000000"/>
          <w:sz w:val="14"/>
          <w:szCs w:val="14"/>
        </w:rPr>
        <w:t>TTHM</w:t>
      </w:r>
      <w:r w:rsidR="003D2263">
        <w:rPr>
          <w:rFonts w:ascii="Arial" w:hAnsi="Arial" w:cs="Arial"/>
          <w:color w:val="000000"/>
          <w:sz w:val="14"/>
          <w:szCs w:val="14"/>
        </w:rPr>
        <w:t xml:space="preserve">                    </w:t>
      </w:r>
      <w:r>
        <w:rPr>
          <w:rFonts w:ascii="Arial" w:hAnsi="Arial" w:cs="Arial"/>
          <w:color w:val="000000"/>
          <w:sz w:val="14"/>
          <w:szCs w:val="14"/>
        </w:rPr>
        <w:t>No</w:t>
      </w:r>
      <w:r w:rsidR="003D2263">
        <w:rPr>
          <w:rFonts w:ascii="Arial" w:hAnsi="Arial" w:cs="Arial"/>
          <w:color w:val="000000"/>
          <w:sz w:val="14"/>
          <w:szCs w:val="14"/>
        </w:rPr>
        <w:t xml:space="preserve">           </w:t>
      </w:r>
      <w:r>
        <w:rPr>
          <w:rFonts w:ascii="Arial" w:hAnsi="Arial" w:cs="Arial"/>
          <w:color w:val="000000"/>
          <w:sz w:val="14"/>
          <w:szCs w:val="14"/>
        </w:rPr>
        <w:t>20</w:t>
      </w:r>
      <w:r w:rsidR="00BF6786">
        <w:rPr>
          <w:rFonts w:ascii="Arial" w:hAnsi="Arial" w:cs="Arial"/>
          <w:color w:val="000000"/>
          <w:sz w:val="14"/>
          <w:szCs w:val="14"/>
        </w:rPr>
        <w:t>21</w:t>
      </w:r>
      <w:r>
        <w:rPr>
          <w:rFonts w:ascii="Arial" w:hAnsi="Arial" w:cs="Arial"/>
          <w:color w:val="000000"/>
          <w:sz w:val="14"/>
          <w:szCs w:val="14"/>
        </w:rPr>
        <w:tab/>
        <w:t xml:space="preserve"> </w:t>
      </w:r>
      <w:r w:rsidR="003D2263">
        <w:rPr>
          <w:rFonts w:ascii="Arial" w:hAnsi="Arial" w:cs="Arial"/>
          <w:color w:val="000000"/>
          <w:sz w:val="14"/>
          <w:szCs w:val="14"/>
        </w:rPr>
        <w:t xml:space="preserve">           </w:t>
      </w:r>
      <w:r w:rsidR="00BF6786">
        <w:rPr>
          <w:rFonts w:ascii="Arial" w:hAnsi="Arial" w:cs="Arial"/>
          <w:color w:val="000000"/>
          <w:sz w:val="14"/>
          <w:szCs w:val="14"/>
        </w:rPr>
        <w:t>7.2</w:t>
      </w:r>
      <w:r w:rsidR="003D2263">
        <w:rPr>
          <w:rFonts w:ascii="Arial" w:hAnsi="Arial" w:cs="Arial"/>
          <w:color w:val="000000"/>
          <w:sz w:val="14"/>
          <w:szCs w:val="14"/>
        </w:rPr>
        <w:t xml:space="preserve">             </w:t>
      </w:r>
      <w:r>
        <w:rPr>
          <w:rFonts w:ascii="Arial" w:hAnsi="Arial" w:cs="Arial"/>
          <w:color w:val="000000"/>
          <w:sz w:val="14"/>
          <w:szCs w:val="14"/>
        </w:rPr>
        <w:t xml:space="preserve"> ug/L</w:t>
      </w:r>
      <w:r>
        <w:rPr>
          <w:rFonts w:ascii="Arial" w:hAnsi="Arial" w:cs="Arial"/>
          <w:color w:val="000000"/>
          <w:sz w:val="14"/>
          <w:szCs w:val="14"/>
        </w:rPr>
        <w:tab/>
        <w:t xml:space="preserve">    80</w:t>
      </w:r>
      <w:r>
        <w:rPr>
          <w:rFonts w:ascii="Arial" w:hAnsi="Arial" w:cs="Arial"/>
          <w:color w:val="000000"/>
          <w:sz w:val="14"/>
          <w:szCs w:val="14"/>
        </w:rPr>
        <w:tab/>
        <w:t xml:space="preserve">      80(MCL)       </w:t>
      </w:r>
      <w:r w:rsidR="003D2263">
        <w:rPr>
          <w:rFonts w:ascii="Arial" w:hAnsi="Arial" w:cs="Arial"/>
          <w:color w:val="000000"/>
          <w:sz w:val="14"/>
          <w:szCs w:val="14"/>
        </w:rPr>
        <w:t xml:space="preserve">   </w:t>
      </w:r>
      <w:r>
        <w:rPr>
          <w:rFonts w:ascii="Arial" w:hAnsi="Arial" w:cs="Arial"/>
          <w:color w:val="000000"/>
          <w:sz w:val="14"/>
          <w:szCs w:val="14"/>
        </w:rPr>
        <w:t>Byproduct of disinfection</w:t>
      </w:r>
    </w:p>
    <w:p w14:paraId="24823E6D" w14:textId="33A1B0A4" w:rsidR="00271E7B" w:rsidRDefault="00271E7B" w:rsidP="00557E3E">
      <w:pPr>
        <w:tabs>
          <w:tab w:val="left" w:pos="0"/>
          <w:tab w:val="left" w:pos="1818"/>
          <w:tab w:val="left" w:pos="2808"/>
          <w:tab w:val="left" w:pos="3618"/>
          <w:tab w:val="left" w:pos="4788"/>
          <w:tab w:val="left" w:pos="5688"/>
          <w:tab w:val="left" w:pos="6498"/>
          <w:tab w:val="left" w:pos="8028"/>
          <w:tab w:val="left" w:pos="8640"/>
        </w:tabs>
        <w:ind w:left="6498" w:hanging="6498"/>
        <w:jc w:val="both"/>
        <w:rPr>
          <w:rFonts w:ascii="Arial" w:hAnsi="Arial" w:cs="Arial"/>
          <w:color w:val="000000"/>
          <w:sz w:val="14"/>
          <w:szCs w:val="14"/>
        </w:rPr>
      </w:pPr>
    </w:p>
    <w:p w14:paraId="5D0263A2" w14:textId="1C24812F" w:rsidR="00271E7B" w:rsidRDefault="00271E7B" w:rsidP="00557E3E">
      <w:pPr>
        <w:tabs>
          <w:tab w:val="left" w:pos="0"/>
          <w:tab w:val="left" w:pos="1818"/>
          <w:tab w:val="left" w:pos="2808"/>
          <w:tab w:val="left" w:pos="3618"/>
          <w:tab w:val="left" w:pos="4788"/>
          <w:tab w:val="left" w:pos="5688"/>
          <w:tab w:val="left" w:pos="6498"/>
          <w:tab w:val="left" w:pos="8028"/>
          <w:tab w:val="left" w:pos="8640"/>
        </w:tabs>
        <w:ind w:left="6498" w:hanging="6498"/>
        <w:jc w:val="both"/>
        <w:rPr>
          <w:rFonts w:ascii="Arial" w:hAnsi="Arial" w:cs="Arial"/>
          <w:color w:val="000000"/>
          <w:sz w:val="14"/>
          <w:szCs w:val="14"/>
        </w:rPr>
      </w:pPr>
      <w:r>
        <w:rPr>
          <w:rFonts w:ascii="Arial" w:hAnsi="Arial" w:cs="Arial"/>
          <w:color w:val="000000"/>
          <w:sz w:val="14"/>
          <w:szCs w:val="14"/>
        </w:rPr>
        <w:t>PFOA</w:t>
      </w:r>
      <w:r w:rsidR="00297BE8">
        <w:rPr>
          <w:rFonts w:ascii="Arial" w:hAnsi="Arial" w:cs="Arial"/>
          <w:color w:val="000000"/>
          <w:sz w:val="14"/>
          <w:szCs w:val="14"/>
        </w:rPr>
        <w:t xml:space="preserve"> </w:t>
      </w:r>
      <w:r w:rsidR="00A2150E">
        <w:rPr>
          <w:rFonts w:ascii="Arial" w:hAnsi="Arial" w:cs="Arial"/>
          <w:color w:val="000000"/>
          <w:sz w:val="14"/>
          <w:szCs w:val="14"/>
        </w:rPr>
        <w:t>(see note 2)</w:t>
      </w:r>
      <w:r>
        <w:rPr>
          <w:rFonts w:ascii="Arial" w:hAnsi="Arial" w:cs="Arial"/>
          <w:color w:val="000000"/>
          <w:sz w:val="14"/>
          <w:szCs w:val="14"/>
        </w:rPr>
        <w:t xml:space="preserve">       </w:t>
      </w:r>
      <w:r w:rsidR="00C7026B">
        <w:rPr>
          <w:rFonts w:ascii="Arial" w:hAnsi="Arial" w:cs="Arial"/>
          <w:color w:val="000000"/>
          <w:sz w:val="14"/>
          <w:szCs w:val="14"/>
        </w:rPr>
        <w:t xml:space="preserve"> No</w:t>
      </w:r>
      <w:r w:rsidR="00A63C50">
        <w:rPr>
          <w:rFonts w:ascii="Arial" w:hAnsi="Arial" w:cs="Arial"/>
          <w:color w:val="000000"/>
          <w:sz w:val="14"/>
          <w:szCs w:val="14"/>
        </w:rPr>
        <w:t xml:space="preserve">        </w:t>
      </w:r>
      <w:r w:rsidR="006465D0">
        <w:rPr>
          <w:rFonts w:ascii="Arial" w:hAnsi="Arial" w:cs="Arial"/>
          <w:color w:val="000000"/>
          <w:sz w:val="14"/>
          <w:szCs w:val="14"/>
        </w:rPr>
        <w:t xml:space="preserve">  202</w:t>
      </w:r>
      <w:r w:rsidR="00F465A4">
        <w:rPr>
          <w:rFonts w:ascii="Arial" w:hAnsi="Arial" w:cs="Arial"/>
          <w:color w:val="000000"/>
          <w:sz w:val="14"/>
          <w:szCs w:val="14"/>
        </w:rPr>
        <w:t>5</w:t>
      </w:r>
      <w:r w:rsidR="006465D0">
        <w:rPr>
          <w:rFonts w:ascii="Arial" w:hAnsi="Arial" w:cs="Arial"/>
          <w:color w:val="000000"/>
          <w:sz w:val="14"/>
          <w:szCs w:val="14"/>
        </w:rPr>
        <w:t xml:space="preserve">  </w:t>
      </w:r>
      <w:r w:rsidR="00E97A89">
        <w:rPr>
          <w:rFonts w:ascii="Arial" w:hAnsi="Arial" w:cs="Arial"/>
          <w:color w:val="000000"/>
          <w:sz w:val="14"/>
          <w:szCs w:val="14"/>
        </w:rPr>
        <w:t xml:space="preserve">   </w:t>
      </w:r>
      <w:r w:rsidR="00C7026B">
        <w:rPr>
          <w:rFonts w:ascii="Arial" w:hAnsi="Arial" w:cs="Arial"/>
          <w:color w:val="000000"/>
          <w:sz w:val="14"/>
          <w:szCs w:val="14"/>
        </w:rPr>
        <w:t xml:space="preserve"> </w:t>
      </w:r>
      <w:r w:rsidR="00A63C50">
        <w:rPr>
          <w:rFonts w:ascii="Arial" w:hAnsi="Arial" w:cs="Arial"/>
          <w:color w:val="000000"/>
          <w:sz w:val="14"/>
          <w:szCs w:val="14"/>
        </w:rPr>
        <w:t xml:space="preserve"> </w:t>
      </w:r>
      <w:r w:rsidR="006465D0">
        <w:rPr>
          <w:rFonts w:ascii="Arial" w:hAnsi="Arial" w:cs="Arial"/>
          <w:color w:val="000000"/>
          <w:sz w:val="14"/>
          <w:szCs w:val="14"/>
        </w:rPr>
        <w:t>3.</w:t>
      </w:r>
      <w:r w:rsidR="00F465A4">
        <w:rPr>
          <w:rFonts w:ascii="Arial" w:hAnsi="Arial" w:cs="Arial"/>
          <w:color w:val="000000"/>
          <w:sz w:val="14"/>
          <w:szCs w:val="14"/>
        </w:rPr>
        <w:t>27</w:t>
      </w:r>
      <w:r w:rsidR="00C7026B">
        <w:rPr>
          <w:rFonts w:ascii="Arial" w:hAnsi="Arial" w:cs="Arial"/>
          <w:color w:val="000000"/>
          <w:sz w:val="14"/>
          <w:szCs w:val="14"/>
        </w:rPr>
        <w:t>(</w:t>
      </w:r>
      <w:r w:rsidR="003B732E">
        <w:rPr>
          <w:rFonts w:ascii="Arial" w:hAnsi="Arial" w:cs="Arial"/>
          <w:color w:val="000000"/>
          <w:sz w:val="14"/>
          <w:szCs w:val="14"/>
        </w:rPr>
        <w:t>&lt;1.97</w:t>
      </w:r>
      <w:r w:rsidR="006465D0">
        <w:rPr>
          <w:rFonts w:ascii="Arial" w:hAnsi="Arial" w:cs="Arial"/>
          <w:color w:val="000000"/>
          <w:sz w:val="14"/>
          <w:szCs w:val="14"/>
        </w:rPr>
        <w:t>-3.</w:t>
      </w:r>
      <w:r w:rsidR="003B732E">
        <w:rPr>
          <w:rFonts w:ascii="Arial" w:hAnsi="Arial" w:cs="Arial"/>
          <w:color w:val="000000"/>
          <w:sz w:val="14"/>
          <w:szCs w:val="14"/>
        </w:rPr>
        <w:t>27</w:t>
      </w:r>
      <w:r w:rsidR="00A2150E">
        <w:rPr>
          <w:rFonts w:ascii="Arial" w:hAnsi="Arial" w:cs="Arial"/>
          <w:color w:val="000000"/>
          <w:sz w:val="14"/>
          <w:szCs w:val="14"/>
        </w:rPr>
        <w:t>)</w:t>
      </w:r>
      <w:r w:rsidR="00E97A89">
        <w:rPr>
          <w:rFonts w:ascii="Arial" w:hAnsi="Arial" w:cs="Arial"/>
          <w:color w:val="000000"/>
          <w:sz w:val="14"/>
          <w:szCs w:val="14"/>
        </w:rPr>
        <w:t xml:space="preserve">   </w:t>
      </w:r>
      <w:r w:rsidR="00A2150E">
        <w:rPr>
          <w:rFonts w:ascii="Arial" w:hAnsi="Arial" w:cs="Arial"/>
          <w:color w:val="000000"/>
          <w:sz w:val="14"/>
          <w:szCs w:val="14"/>
        </w:rPr>
        <w:t xml:space="preserve"> </w:t>
      </w:r>
      <w:r w:rsidR="006753E8">
        <w:rPr>
          <w:rFonts w:ascii="Arial" w:hAnsi="Arial" w:cs="Arial"/>
          <w:color w:val="000000"/>
          <w:sz w:val="14"/>
          <w:szCs w:val="14"/>
        </w:rPr>
        <w:t xml:space="preserve">  </w:t>
      </w:r>
      <w:r w:rsidR="00C7026B">
        <w:rPr>
          <w:rFonts w:ascii="Arial" w:hAnsi="Arial" w:cs="Arial"/>
          <w:color w:val="000000"/>
          <w:sz w:val="14"/>
          <w:szCs w:val="14"/>
        </w:rPr>
        <w:t xml:space="preserve"> </w:t>
      </w:r>
      <w:r w:rsidR="00E97A89">
        <w:rPr>
          <w:rFonts w:ascii="Arial" w:hAnsi="Arial" w:cs="Arial"/>
          <w:color w:val="000000"/>
          <w:sz w:val="14"/>
          <w:szCs w:val="14"/>
        </w:rPr>
        <w:t>ng/l                  n/a</w:t>
      </w:r>
      <w:r w:rsidR="00E97A89">
        <w:rPr>
          <w:rFonts w:ascii="Arial" w:hAnsi="Arial" w:cs="Arial"/>
          <w:color w:val="000000"/>
          <w:sz w:val="14"/>
          <w:szCs w:val="14"/>
        </w:rPr>
        <w:tab/>
        <w:t xml:space="preserve">      </w:t>
      </w:r>
      <w:r w:rsidR="00A2150E">
        <w:rPr>
          <w:rFonts w:ascii="Arial" w:hAnsi="Arial" w:cs="Arial"/>
          <w:color w:val="000000"/>
          <w:sz w:val="14"/>
          <w:szCs w:val="14"/>
        </w:rPr>
        <w:t>10 ng/l            Ground Water Contamination</w:t>
      </w:r>
    </w:p>
    <w:p w14:paraId="74F582BB" w14:textId="09A5466F" w:rsidR="00A2150E" w:rsidRDefault="00A2150E" w:rsidP="00557E3E">
      <w:pPr>
        <w:tabs>
          <w:tab w:val="left" w:pos="0"/>
          <w:tab w:val="left" w:pos="1818"/>
          <w:tab w:val="left" w:pos="2808"/>
          <w:tab w:val="left" w:pos="3618"/>
          <w:tab w:val="left" w:pos="4788"/>
          <w:tab w:val="left" w:pos="5688"/>
          <w:tab w:val="left" w:pos="6498"/>
          <w:tab w:val="left" w:pos="8028"/>
          <w:tab w:val="left" w:pos="8640"/>
        </w:tabs>
        <w:ind w:left="6498" w:hanging="6498"/>
        <w:jc w:val="both"/>
        <w:rPr>
          <w:rFonts w:ascii="Arial" w:hAnsi="Arial" w:cs="Arial"/>
          <w:color w:val="000000"/>
          <w:sz w:val="14"/>
          <w:szCs w:val="14"/>
        </w:rPr>
      </w:pPr>
    </w:p>
    <w:p w14:paraId="248BC59A" w14:textId="1A302DF3" w:rsidR="00A2150E" w:rsidRDefault="00A2150E" w:rsidP="00557E3E">
      <w:pPr>
        <w:tabs>
          <w:tab w:val="left" w:pos="0"/>
          <w:tab w:val="left" w:pos="1818"/>
          <w:tab w:val="left" w:pos="2808"/>
          <w:tab w:val="left" w:pos="3618"/>
        </w:tabs>
        <w:ind w:left="6498" w:hanging="6498"/>
        <w:jc w:val="both"/>
        <w:rPr>
          <w:rFonts w:ascii="Arial" w:hAnsi="Arial" w:cs="Arial"/>
          <w:color w:val="000000"/>
          <w:sz w:val="14"/>
          <w:szCs w:val="14"/>
        </w:rPr>
      </w:pPr>
      <w:r>
        <w:rPr>
          <w:rFonts w:ascii="Arial" w:hAnsi="Arial" w:cs="Arial"/>
          <w:color w:val="000000"/>
          <w:sz w:val="14"/>
          <w:szCs w:val="14"/>
        </w:rPr>
        <w:t>PFOS</w:t>
      </w:r>
      <w:r w:rsidR="00297BE8">
        <w:rPr>
          <w:rFonts w:ascii="Arial" w:hAnsi="Arial" w:cs="Arial"/>
          <w:color w:val="000000"/>
          <w:sz w:val="14"/>
          <w:szCs w:val="14"/>
        </w:rPr>
        <w:t xml:space="preserve"> </w:t>
      </w:r>
      <w:r>
        <w:rPr>
          <w:rFonts w:ascii="Arial" w:hAnsi="Arial" w:cs="Arial"/>
          <w:color w:val="000000"/>
          <w:sz w:val="14"/>
          <w:szCs w:val="14"/>
        </w:rPr>
        <w:t xml:space="preserve">(see note 2)       </w:t>
      </w:r>
      <w:r w:rsidR="00557E3E">
        <w:rPr>
          <w:rFonts w:ascii="Arial" w:hAnsi="Arial" w:cs="Arial"/>
          <w:color w:val="000000"/>
          <w:sz w:val="14"/>
          <w:szCs w:val="14"/>
        </w:rPr>
        <w:t xml:space="preserve"> No</w:t>
      </w:r>
      <w:r>
        <w:rPr>
          <w:rFonts w:ascii="Arial" w:hAnsi="Arial" w:cs="Arial"/>
          <w:color w:val="000000"/>
          <w:sz w:val="14"/>
          <w:szCs w:val="14"/>
        </w:rPr>
        <w:t xml:space="preserve">       </w:t>
      </w:r>
      <w:r w:rsidR="00C7026B">
        <w:rPr>
          <w:rFonts w:ascii="Arial" w:hAnsi="Arial" w:cs="Arial"/>
          <w:color w:val="000000"/>
          <w:sz w:val="14"/>
          <w:szCs w:val="14"/>
        </w:rPr>
        <w:t xml:space="preserve"> </w:t>
      </w:r>
      <w:r w:rsidR="006465D0">
        <w:rPr>
          <w:rFonts w:ascii="Arial" w:hAnsi="Arial" w:cs="Arial"/>
          <w:color w:val="000000"/>
          <w:sz w:val="14"/>
          <w:szCs w:val="14"/>
        </w:rPr>
        <w:t xml:space="preserve">  202</w:t>
      </w:r>
      <w:r w:rsidR="00F465A4">
        <w:rPr>
          <w:rFonts w:ascii="Arial" w:hAnsi="Arial" w:cs="Arial"/>
          <w:color w:val="000000"/>
          <w:sz w:val="14"/>
          <w:szCs w:val="14"/>
        </w:rPr>
        <w:t>5</w:t>
      </w:r>
      <w:r>
        <w:rPr>
          <w:rFonts w:ascii="Arial" w:hAnsi="Arial" w:cs="Arial"/>
          <w:color w:val="000000"/>
          <w:sz w:val="14"/>
          <w:szCs w:val="14"/>
        </w:rPr>
        <w:t xml:space="preserve">     </w:t>
      </w:r>
      <w:r w:rsidR="006465D0">
        <w:rPr>
          <w:rFonts w:ascii="Arial" w:hAnsi="Arial" w:cs="Arial"/>
          <w:color w:val="000000"/>
          <w:sz w:val="14"/>
          <w:szCs w:val="14"/>
        </w:rPr>
        <w:t xml:space="preserve">  </w:t>
      </w:r>
      <w:r w:rsidR="003B732E">
        <w:rPr>
          <w:rFonts w:ascii="Arial" w:hAnsi="Arial" w:cs="Arial"/>
          <w:color w:val="000000"/>
          <w:sz w:val="14"/>
          <w:szCs w:val="14"/>
        </w:rPr>
        <w:t>4.97</w:t>
      </w:r>
      <w:r>
        <w:rPr>
          <w:rFonts w:ascii="Arial" w:hAnsi="Arial" w:cs="Arial"/>
          <w:color w:val="000000"/>
          <w:sz w:val="14"/>
          <w:szCs w:val="14"/>
        </w:rPr>
        <w:t>(</w:t>
      </w:r>
      <w:r w:rsidR="003B732E">
        <w:rPr>
          <w:rFonts w:ascii="Arial" w:hAnsi="Arial" w:cs="Arial"/>
          <w:color w:val="000000"/>
          <w:sz w:val="14"/>
          <w:szCs w:val="14"/>
        </w:rPr>
        <w:t>&lt;</w:t>
      </w:r>
      <w:r w:rsidR="006465D0">
        <w:rPr>
          <w:rFonts w:ascii="Arial" w:hAnsi="Arial" w:cs="Arial"/>
          <w:color w:val="000000"/>
          <w:sz w:val="14"/>
          <w:szCs w:val="14"/>
        </w:rPr>
        <w:t>1.</w:t>
      </w:r>
      <w:r w:rsidR="003B732E">
        <w:rPr>
          <w:rFonts w:ascii="Arial" w:hAnsi="Arial" w:cs="Arial"/>
          <w:color w:val="000000"/>
          <w:sz w:val="14"/>
          <w:szCs w:val="14"/>
        </w:rPr>
        <w:t>93</w:t>
      </w:r>
      <w:r w:rsidR="006465D0">
        <w:rPr>
          <w:rFonts w:ascii="Arial" w:hAnsi="Arial" w:cs="Arial"/>
          <w:color w:val="000000"/>
          <w:sz w:val="14"/>
          <w:szCs w:val="14"/>
        </w:rPr>
        <w:t>-</w:t>
      </w:r>
      <w:r w:rsidR="003B732E">
        <w:rPr>
          <w:rFonts w:ascii="Arial" w:hAnsi="Arial" w:cs="Arial"/>
          <w:color w:val="000000"/>
          <w:sz w:val="14"/>
          <w:szCs w:val="14"/>
        </w:rPr>
        <w:t>4.97</w:t>
      </w:r>
      <w:r>
        <w:rPr>
          <w:rFonts w:ascii="Arial" w:hAnsi="Arial" w:cs="Arial"/>
          <w:color w:val="000000"/>
          <w:sz w:val="14"/>
          <w:szCs w:val="14"/>
        </w:rPr>
        <w:t xml:space="preserve">)    </w:t>
      </w:r>
      <w:r w:rsidR="006465D0">
        <w:rPr>
          <w:rFonts w:ascii="Arial" w:hAnsi="Arial" w:cs="Arial"/>
          <w:color w:val="000000"/>
          <w:sz w:val="14"/>
          <w:szCs w:val="14"/>
        </w:rPr>
        <w:t xml:space="preserve">   </w:t>
      </w:r>
      <w:r>
        <w:rPr>
          <w:rFonts w:ascii="Arial" w:hAnsi="Arial" w:cs="Arial"/>
          <w:color w:val="000000"/>
          <w:sz w:val="14"/>
          <w:szCs w:val="14"/>
        </w:rPr>
        <w:t xml:space="preserve">ng/l                  </w:t>
      </w:r>
      <w:r w:rsidR="006753E8">
        <w:rPr>
          <w:rFonts w:ascii="Arial" w:hAnsi="Arial" w:cs="Arial"/>
          <w:color w:val="000000"/>
          <w:sz w:val="14"/>
          <w:szCs w:val="14"/>
        </w:rPr>
        <w:t xml:space="preserve">n/a </w:t>
      </w:r>
      <w:r>
        <w:rPr>
          <w:rFonts w:ascii="Arial" w:hAnsi="Arial" w:cs="Arial"/>
          <w:color w:val="000000"/>
          <w:sz w:val="14"/>
          <w:szCs w:val="14"/>
        </w:rPr>
        <w:t xml:space="preserve">           10 ng/l            </w:t>
      </w:r>
      <w:r w:rsidR="006753E8">
        <w:rPr>
          <w:rFonts w:ascii="Arial" w:hAnsi="Arial" w:cs="Arial"/>
          <w:color w:val="000000"/>
          <w:sz w:val="14"/>
          <w:szCs w:val="14"/>
        </w:rPr>
        <w:t>Ground Water Contamination</w:t>
      </w:r>
    </w:p>
    <w:p w14:paraId="43A73537" w14:textId="00B1596C" w:rsidR="006753E8" w:rsidRDefault="006753E8" w:rsidP="00557E3E">
      <w:pPr>
        <w:tabs>
          <w:tab w:val="left" w:pos="0"/>
          <w:tab w:val="left" w:pos="1818"/>
          <w:tab w:val="left" w:pos="2808"/>
          <w:tab w:val="left" w:pos="3618"/>
        </w:tabs>
        <w:ind w:left="6498" w:hanging="6498"/>
        <w:jc w:val="both"/>
        <w:rPr>
          <w:rFonts w:ascii="Arial" w:hAnsi="Arial" w:cs="Arial"/>
          <w:color w:val="000000"/>
          <w:sz w:val="14"/>
          <w:szCs w:val="14"/>
        </w:rPr>
      </w:pPr>
    </w:p>
    <w:p w14:paraId="2EC040ED" w14:textId="4B100612" w:rsidR="006753E8" w:rsidRDefault="006753E8" w:rsidP="00557E3E">
      <w:pPr>
        <w:tabs>
          <w:tab w:val="left" w:pos="0"/>
          <w:tab w:val="left" w:pos="1818"/>
          <w:tab w:val="left" w:pos="2808"/>
          <w:tab w:val="left" w:pos="3618"/>
        </w:tabs>
        <w:ind w:left="6498" w:hanging="6498"/>
        <w:jc w:val="both"/>
        <w:rPr>
          <w:rFonts w:ascii="Arial" w:hAnsi="Arial" w:cs="Arial"/>
          <w:color w:val="000000"/>
          <w:sz w:val="14"/>
          <w:szCs w:val="14"/>
        </w:rPr>
      </w:pPr>
      <w:r>
        <w:rPr>
          <w:rFonts w:ascii="Arial" w:hAnsi="Arial" w:cs="Arial"/>
          <w:color w:val="000000"/>
          <w:sz w:val="14"/>
          <w:szCs w:val="14"/>
        </w:rPr>
        <w:t>1.4 Dioxane</w:t>
      </w:r>
      <w:r w:rsidR="00297BE8">
        <w:rPr>
          <w:rFonts w:ascii="Arial" w:hAnsi="Arial" w:cs="Arial"/>
          <w:color w:val="000000"/>
          <w:sz w:val="14"/>
          <w:szCs w:val="14"/>
        </w:rPr>
        <w:t xml:space="preserve"> </w:t>
      </w:r>
      <w:r>
        <w:rPr>
          <w:rFonts w:ascii="Arial" w:hAnsi="Arial" w:cs="Arial"/>
          <w:color w:val="000000"/>
          <w:sz w:val="14"/>
          <w:szCs w:val="14"/>
        </w:rPr>
        <w:t>(see note 2</w:t>
      </w:r>
      <w:proofErr w:type="gramStart"/>
      <w:r>
        <w:rPr>
          <w:rFonts w:ascii="Arial" w:hAnsi="Arial" w:cs="Arial"/>
          <w:color w:val="000000"/>
          <w:sz w:val="14"/>
          <w:szCs w:val="14"/>
        </w:rPr>
        <w:t>)</w:t>
      </w:r>
      <w:r w:rsidR="00297BE8">
        <w:rPr>
          <w:rFonts w:ascii="Arial" w:hAnsi="Arial" w:cs="Arial"/>
          <w:color w:val="000000"/>
          <w:sz w:val="14"/>
          <w:szCs w:val="14"/>
        </w:rPr>
        <w:t xml:space="preserve"> </w:t>
      </w:r>
      <w:r w:rsidR="00A63C50">
        <w:rPr>
          <w:rFonts w:ascii="Arial" w:hAnsi="Arial" w:cs="Arial"/>
          <w:color w:val="000000"/>
          <w:sz w:val="14"/>
          <w:szCs w:val="14"/>
        </w:rPr>
        <w:t xml:space="preserve"> </w:t>
      </w:r>
      <w:r>
        <w:rPr>
          <w:rFonts w:ascii="Arial" w:hAnsi="Arial" w:cs="Arial"/>
          <w:color w:val="000000"/>
          <w:sz w:val="14"/>
          <w:szCs w:val="14"/>
        </w:rPr>
        <w:t>No</w:t>
      </w:r>
      <w:proofErr w:type="gramEnd"/>
      <w:r>
        <w:rPr>
          <w:rFonts w:ascii="Arial" w:hAnsi="Arial" w:cs="Arial"/>
          <w:color w:val="000000"/>
          <w:sz w:val="14"/>
          <w:szCs w:val="14"/>
        </w:rPr>
        <w:t xml:space="preserve">        </w:t>
      </w:r>
      <w:r w:rsidR="00557E3E">
        <w:rPr>
          <w:rFonts w:ascii="Arial" w:hAnsi="Arial" w:cs="Arial"/>
          <w:color w:val="000000"/>
          <w:sz w:val="14"/>
          <w:szCs w:val="14"/>
        </w:rPr>
        <w:t xml:space="preserve">  202</w:t>
      </w:r>
      <w:r w:rsidR="00F465A4">
        <w:rPr>
          <w:rFonts w:ascii="Arial" w:hAnsi="Arial" w:cs="Arial"/>
          <w:color w:val="000000"/>
          <w:sz w:val="14"/>
          <w:szCs w:val="14"/>
        </w:rPr>
        <w:t>5</w:t>
      </w:r>
      <w:r>
        <w:rPr>
          <w:rFonts w:ascii="Arial" w:hAnsi="Arial" w:cs="Arial"/>
          <w:color w:val="000000"/>
          <w:sz w:val="14"/>
          <w:szCs w:val="14"/>
        </w:rPr>
        <w:t xml:space="preserve">   </w:t>
      </w:r>
      <w:r w:rsidR="00A63C50">
        <w:rPr>
          <w:rFonts w:ascii="Arial" w:hAnsi="Arial" w:cs="Arial"/>
          <w:color w:val="000000"/>
          <w:sz w:val="14"/>
          <w:szCs w:val="14"/>
        </w:rPr>
        <w:t xml:space="preserve"> </w:t>
      </w:r>
      <w:r w:rsidR="006465D0">
        <w:rPr>
          <w:rFonts w:ascii="Arial" w:hAnsi="Arial" w:cs="Arial"/>
          <w:color w:val="000000"/>
          <w:sz w:val="14"/>
          <w:szCs w:val="14"/>
        </w:rPr>
        <w:t xml:space="preserve">  </w:t>
      </w:r>
      <w:r w:rsidR="00A63C50">
        <w:rPr>
          <w:rFonts w:ascii="Arial" w:hAnsi="Arial" w:cs="Arial"/>
          <w:color w:val="000000"/>
          <w:sz w:val="14"/>
          <w:szCs w:val="14"/>
        </w:rPr>
        <w:t xml:space="preserve"> </w:t>
      </w:r>
      <w:r>
        <w:rPr>
          <w:rFonts w:ascii="Arial" w:hAnsi="Arial" w:cs="Arial"/>
          <w:color w:val="000000"/>
          <w:sz w:val="14"/>
          <w:szCs w:val="14"/>
        </w:rPr>
        <w:t xml:space="preserve">&lt;0.2(&lt;ND-&lt;0.2) </w:t>
      </w:r>
      <w:r w:rsidR="004374C7">
        <w:rPr>
          <w:rFonts w:ascii="Arial" w:hAnsi="Arial" w:cs="Arial"/>
          <w:color w:val="000000"/>
          <w:sz w:val="14"/>
          <w:szCs w:val="14"/>
        </w:rPr>
        <w:t xml:space="preserve">   </w:t>
      </w:r>
      <w:r w:rsidR="00A63C50">
        <w:rPr>
          <w:rFonts w:ascii="Arial" w:hAnsi="Arial" w:cs="Arial"/>
          <w:color w:val="000000"/>
          <w:sz w:val="14"/>
          <w:szCs w:val="14"/>
        </w:rPr>
        <w:t xml:space="preserve">  </w:t>
      </w:r>
      <w:r w:rsidR="00C7026B">
        <w:rPr>
          <w:rFonts w:ascii="Arial" w:hAnsi="Arial" w:cs="Arial"/>
          <w:color w:val="000000"/>
          <w:sz w:val="14"/>
          <w:szCs w:val="14"/>
        </w:rPr>
        <w:t xml:space="preserve"> </w:t>
      </w:r>
      <w:r>
        <w:rPr>
          <w:rFonts w:ascii="Arial" w:hAnsi="Arial" w:cs="Arial"/>
          <w:color w:val="000000"/>
          <w:sz w:val="14"/>
          <w:szCs w:val="14"/>
        </w:rPr>
        <w:t xml:space="preserve">ug/l                  </w:t>
      </w:r>
      <w:r w:rsidR="00A63C50">
        <w:rPr>
          <w:rFonts w:ascii="Arial" w:hAnsi="Arial" w:cs="Arial"/>
          <w:color w:val="000000"/>
          <w:sz w:val="14"/>
          <w:szCs w:val="14"/>
        </w:rPr>
        <w:t xml:space="preserve"> </w:t>
      </w:r>
      <w:r>
        <w:rPr>
          <w:rFonts w:ascii="Arial" w:hAnsi="Arial" w:cs="Arial"/>
          <w:color w:val="000000"/>
          <w:sz w:val="14"/>
          <w:szCs w:val="14"/>
        </w:rPr>
        <w:t xml:space="preserve">n/a           </w:t>
      </w:r>
      <w:r w:rsidR="00A63C50">
        <w:rPr>
          <w:rFonts w:ascii="Arial" w:hAnsi="Arial" w:cs="Arial"/>
          <w:color w:val="000000"/>
          <w:sz w:val="14"/>
          <w:szCs w:val="14"/>
        </w:rPr>
        <w:t xml:space="preserve"> </w:t>
      </w:r>
      <w:r>
        <w:rPr>
          <w:rFonts w:ascii="Arial" w:hAnsi="Arial" w:cs="Arial"/>
          <w:color w:val="000000"/>
          <w:sz w:val="14"/>
          <w:szCs w:val="14"/>
        </w:rPr>
        <w:t>1 ug/l            Ground Water Contamination</w:t>
      </w:r>
    </w:p>
    <w:p w14:paraId="392DE8CE" w14:textId="77777777" w:rsidR="007C3B6E" w:rsidRDefault="007C3B6E" w:rsidP="00557E3E">
      <w:pPr>
        <w:tabs>
          <w:tab w:val="left" w:pos="0"/>
          <w:tab w:val="left" w:pos="1818"/>
          <w:tab w:val="left" w:pos="2808"/>
          <w:tab w:val="left" w:pos="3618"/>
        </w:tabs>
        <w:ind w:left="6498" w:hanging="6498"/>
        <w:jc w:val="both"/>
        <w:rPr>
          <w:rFonts w:ascii="Arial" w:hAnsi="Arial" w:cs="Arial"/>
          <w:color w:val="000000"/>
          <w:sz w:val="14"/>
          <w:szCs w:val="14"/>
        </w:rPr>
      </w:pPr>
    </w:p>
    <w:p w14:paraId="587800D9" w14:textId="11F4B207" w:rsidR="007C3B6E" w:rsidRDefault="007C3B6E" w:rsidP="00557E3E">
      <w:pPr>
        <w:tabs>
          <w:tab w:val="left" w:pos="0"/>
          <w:tab w:val="left" w:pos="1818"/>
          <w:tab w:val="left" w:pos="2808"/>
          <w:tab w:val="left" w:pos="3618"/>
        </w:tabs>
        <w:ind w:left="6498" w:hanging="6498"/>
        <w:jc w:val="both"/>
        <w:rPr>
          <w:rFonts w:ascii="Arial" w:hAnsi="Arial" w:cs="Arial"/>
          <w:color w:val="000000"/>
          <w:sz w:val="14"/>
          <w:szCs w:val="14"/>
        </w:rPr>
      </w:pPr>
      <w:r>
        <w:rPr>
          <w:rFonts w:ascii="Arial" w:hAnsi="Arial" w:cs="Arial"/>
          <w:color w:val="000000"/>
          <w:sz w:val="14"/>
          <w:szCs w:val="14"/>
        </w:rPr>
        <w:t xml:space="preserve">Radium 226              No           2025           .179              </w:t>
      </w:r>
      <w:proofErr w:type="spellStart"/>
      <w:r>
        <w:rPr>
          <w:rFonts w:ascii="Arial" w:hAnsi="Arial" w:cs="Arial"/>
          <w:color w:val="000000"/>
          <w:sz w:val="14"/>
          <w:szCs w:val="14"/>
        </w:rPr>
        <w:t>pCi</w:t>
      </w:r>
      <w:proofErr w:type="spellEnd"/>
      <w:r>
        <w:rPr>
          <w:rFonts w:ascii="Arial" w:hAnsi="Arial" w:cs="Arial"/>
          <w:color w:val="000000"/>
          <w:sz w:val="14"/>
          <w:szCs w:val="14"/>
        </w:rPr>
        <w:t xml:space="preserve">/L                  5             </w:t>
      </w:r>
      <w:r w:rsidR="002B6FB0">
        <w:rPr>
          <w:rFonts w:ascii="Arial" w:hAnsi="Arial" w:cs="Arial"/>
          <w:color w:val="000000"/>
          <w:sz w:val="14"/>
          <w:szCs w:val="14"/>
        </w:rPr>
        <w:t>5 (MCL)</w:t>
      </w:r>
      <w:r>
        <w:rPr>
          <w:rFonts w:ascii="Arial" w:hAnsi="Arial" w:cs="Arial"/>
          <w:color w:val="000000"/>
          <w:sz w:val="14"/>
          <w:szCs w:val="14"/>
        </w:rPr>
        <w:t xml:space="preserve">         </w:t>
      </w:r>
      <w:r w:rsidR="002B6FB0">
        <w:rPr>
          <w:rFonts w:ascii="Arial" w:hAnsi="Arial" w:cs="Arial"/>
          <w:color w:val="000000"/>
          <w:sz w:val="14"/>
          <w:szCs w:val="14"/>
        </w:rPr>
        <w:t xml:space="preserve"> </w:t>
      </w:r>
      <w:r>
        <w:rPr>
          <w:rFonts w:ascii="Arial" w:hAnsi="Arial" w:cs="Arial"/>
          <w:color w:val="000000"/>
          <w:sz w:val="14"/>
          <w:szCs w:val="14"/>
        </w:rPr>
        <w:t>Erosion of natural deposits</w:t>
      </w:r>
    </w:p>
    <w:p w14:paraId="4B16D185" w14:textId="77777777" w:rsidR="007C3B6E" w:rsidRDefault="007C3B6E" w:rsidP="00557E3E">
      <w:pPr>
        <w:tabs>
          <w:tab w:val="left" w:pos="0"/>
          <w:tab w:val="left" w:pos="1818"/>
          <w:tab w:val="left" w:pos="2808"/>
          <w:tab w:val="left" w:pos="3618"/>
        </w:tabs>
        <w:ind w:left="6498" w:hanging="6498"/>
        <w:jc w:val="both"/>
        <w:rPr>
          <w:rFonts w:ascii="Arial" w:hAnsi="Arial" w:cs="Arial"/>
          <w:color w:val="000000"/>
          <w:sz w:val="14"/>
          <w:szCs w:val="14"/>
        </w:rPr>
      </w:pPr>
    </w:p>
    <w:p w14:paraId="0F9214D4" w14:textId="5BAFD143" w:rsidR="007C3B6E" w:rsidRDefault="007C3B6E" w:rsidP="00557E3E">
      <w:pPr>
        <w:tabs>
          <w:tab w:val="left" w:pos="0"/>
          <w:tab w:val="left" w:pos="1818"/>
          <w:tab w:val="left" w:pos="2808"/>
          <w:tab w:val="left" w:pos="3618"/>
        </w:tabs>
        <w:ind w:left="6498" w:hanging="6498"/>
        <w:jc w:val="both"/>
        <w:rPr>
          <w:rFonts w:ascii="Arial" w:hAnsi="Arial" w:cs="Arial"/>
          <w:color w:val="000000"/>
          <w:sz w:val="14"/>
          <w:szCs w:val="14"/>
        </w:rPr>
      </w:pPr>
      <w:r>
        <w:rPr>
          <w:rFonts w:ascii="Arial" w:hAnsi="Arial" w:cs="Arial"/>
          <w:color w:val="000000"/>
          <w:sz w:val="14"/>
          <w:szCs w:val="14"/>
        </w:rPr>
        <w:t xml:space="preserve">Radium 228              No           2025           .490              </w:t>
      </w:r>
      <w:proofErr w:type="spellStart"/>
      <w:r>
        <w:rPr>
          <w:rFonts w:ascii="Arial" w:hAnsi="Arial" w:cs="Arial"/>
          <w:color w:val="000000"/>
          <w:sz w:val="14"/>
          <w:szCs w:val="14"/>
        </w:rPr>
        <w:t>pCi</w:t>
      </w:r>
      <w:proofErr w:type="spellEnd"/>
      <w:r>
        <w:rPr>
          <w:rFonts w:ascii="Arial" w:hAnsi="Arial" w:cs="Arial"/>
          <w:color w:val="000000"/>
          <w:sz w:val="14"/>
          <w:szCs w:val="14"/>
        </w:rPr>
        <w:t xml:space="preserve">/L               </w:t>
      </w:r>
      <w:r w:rsidR="002B6FB0">
        <w:rPr>
          <w:rFonts w:ascii="Arial" w:hAnsi="Arial" w:cs="Arial"/>
          <w:color w:val="000000"/>
          <w:sz w:val="14"/>
          <w:szCs w:val="14"/>
        </w:rPr>
        <w:t xml:space="preserve">   </w:t>
      </w:r>
      <w:r>
        <w:rPr>
          <w:rFonts w:ascii="Arial" w:hAnsi="Arial" w:cs="Arial"/>
          <w:color w:val="000000"/>
          <w:sz w:val="14"/>
          <w:szCs w:val="14"/>
        </w:rPr>
        <w:t xml:space="preserve">5 </w:t>
      </w:r>
      <w:r w:rsidR="002B6FB0">
        <w:rPr>
          <w:rFonts w:ascii="Arial" w:hAnsi="Arial" w:cs="Arial"/>
          <w:color w:val="000000"/>
          <w:sz w:val="14"/>
          <w:szCs w:val="14"/>
        </w:rPr>
        <w:t xml:space="preserve">            5 (MCL)</w:t>
      </w:r>
      <w:r>
        <w:rPr>
          <w:rFonts w:ascii="Arial" w:hAnsi="Arial" w:cs="Arial"/>
          <w:color w:val="000000"/>
          <w:sz w:val="14"/>
          <w:szCs w:val="14"/>
        </w:rPr>
        <w:t xml:space="preserve">          Erosion of natural deposits</w:t>
      </w:r>
    </w:p>
    <w:p w14:paraId="31BA452B" w14:textId="77777777" w:rsidR="00F465A4" w:rsidRDefault="00F465A4" w:rsidP="00557E3E">
      <w:pPr>
        <w:tabs>
          <w:tab w:val="left" w:pos="0"/>
          <w:tab w:val="left" w:pos="1818"/>
          <w:tab w:val="left" w:pos="2808"/>
          <w:tab w:val="left" w:pos="3618"/>
        </w:tabs>
        <w:ind w:left="6498" w:hanging="6498"/>
        <w:jc w:val="both"/>
        <w:rPr>
          <w:rFonts w:ascii="Arial" w:hAnsi="Arial" w:cs="Arial"/>
          <w:color w:val="000000"/>
          <w:sz w:val="14"/>
          <w:szCs w:val="14"/>
        </w:rPr>
      </w:pPr>
    </w:p>
    <w:p w14:paraId="58F85219" w14:textId="3F318266" w:rsidR="00F465A4" w:rsidRDefault="00F465A4" w:rsidP="00557E3E">
      <w:pPr>
        <w:tabs>
          <w:tab w:val="left" w:pos="0"/>
          <w:tab w:val="left" w:pos="1818"/>
          <w:tab w:val="left" w:pos="2808"/>
          <w:tab w:val="left" w:pos="3618"/>
        </w:tabs>
        <w:ind w:left="6498" w:hanging="6498"/>
        <w:jc w:val="both"/>
        <w:rPr>
          <w:rFonts w:ascii="Arial" w:hAnsi="Arial" w:cs="Arial"/>
          <w:color w:val="000000"/>
          <w:sz w:val="14"/>
          <w:szCs w:val="14"/>
        </w:rPr>
      </w:pPr>
      <w:r>
        <w:rPr>
          <w:rFonts w:ascii="Arial" w:hAnsi="Arial" w:cs="Arial"/>
          <w:color w:val="000000"/>
          <w:sz w:val="14"/>
          <w:szCs w:val="14"/>
        </w:rPr>
        <w:t xml:space="preserve">Radiological Alpha        No          2025           .588              </w:t>
      </w:r>
      <w:proofErr w:type="spellStart"/>
      <w:r>
        <w:rPr>
          <w:rFonts w:ascii="Arial" w:hAnsi="Arial" w:cs="Arial"/>
          <w:color w:val="000000"/>
          <w:sz w:val="14"/>
          <w:szCs w:val="14"/>
        </w:rPr>
        <w:t>pCi</w:t>
      </w:r>
      <w:proofErr w:type="spellEnd"/>
      <w:r>
        <w:rPr>
          <w:rFonts w:ascii="Arial" w:hAnsi="Arial" w:cs="Arial"/>
          <w:color w:val="000000"/>
          <w:sz w:val="14"/>
          <w:szCs w:val="14"/>
        </w:rPr>
        <w:t>/L                  15            15 (MCL)         Erosion of natural deposits</w:t>
      </w:r>
    </w:p>
    <w:p w14:paraId="0B4703BE" w14:textId="3E674586" w:rsidR="00D71135" w:rsidRDefault="00D71135" w:rsidP="00557E3E">
      <w:pPr>
        <w:tabs>
          <w:tab w:val="left" w:pos="0"/>
          <w:tab w:val="left" w:pos="1818"/>
          <w:tab w:val="left" w:pos="2808"/>
          <w:tab w:val="left" w:pos="3618"/>
          <w:tab w:val="left" w:pos="4788"/>
          <w:tab w:val="left" w:pos="5688"/>
          <w:tab w:val="left" w:pos="6498"/>
          <w:tab w:val="left" w:pos="8028"/>
          <w:tab w:val="left" w:pos="8640"/>
        </w:tabs>
        <w:ind w:left="6498" w:hanging="6498"/>
        <w:jc w:val="both"/>
        <w:rPr>
          <w:rFonts w:ascii="Arial" w:hAnsi="Arial" w:cs="Arial"/>
          <w:color w:val="000000"/>
          <w:sz w:val="14"/>
          <w:szCs w:val="14"/>
        </w:rPr>
      </w:pPr>
    </w:p>
    <w:p w14:paraId="1AE2F3AF" w14:textId="77777777" w:rsidR="00D71135" w:rsidRDefault="00D71135" w:rsidP="00557E3E">
      <w:pPr>
        <w:tabs>
          <w:tab w:val="left" w:pos="0"/>
          <w:tab w:val="left" w:pos="1818"/>
          <w:tab w:val="left" w:pos="2808"/>
          <w:tab w:val="left" w:pos="3618"/>
          <w:tab w:val="left" w:pos="4788"/>
          <w:tab w:val="left" w:pos="5688"/>
          <w:tab w:val="left" w:pos="6498"/>
          <w:tab w:val="left" w:pos="8028"/>
          <w:tab w:val="left" w:pos="8640"/>
        </w:tabs>
        <w:ind w:left="6498" w:hanging="6498"/>
        <w:jc w:val="both"/>
        <w:rPr>
          <w:rFonts w:ascii="Arial" w:hAnsi="Arial" w:cs="Arial"/>
          <w:color w:val="000000"/>
          <w:sz w:val="14"/>
          <w:szCs w:val="14"/>
        </w:rPr>
      </w:pPr>
    </w:p>
    <w:p w14:paraId="2B2586A5" w14:textId="59AB25E8" w:rsidR="00794C3E" w:rsidRDefault="00794C3E" w:rsidP="00557E3E">
      <w:pPr>
        <w:tabs>
          <w:tab w:val="left" w:pos="0"/>
          <w:tab w:val="left" w:pos="1818"/>
          <w:tab w:val="left" w:pos="2808"/>
          <w:tab w:val="left" w:pos="3618"/>
          <w:tab w:val="left" w:pos="4788"/>
          <w:tab w:val="left" w:pos="5688"/>
          <w:tab w:val="left" w:pos="6498"/>
          <w:tab w:val="left" w:pos="8028"/>
          <w:tab w:val="left" w:pos="8640"/>
        </w:tabs>
        <w:ind w:left="6498" w:hanging="6498"/>
        <w:jc w:val="both"/>
        <w:rPr>
          <w:rFonts w:ascii="Arial" w:hAnsi="Arial" w:cs="Arial"/>
          <w:color w:val="000000"/>
          <w:sz w:val="14"/>
          <w:szCs w:val="14"/>
        </w:rPr>
      </w:pPr>
    </w:p>
    <w:p w14:paraId="15DA1771" w14:textId="77777777" w:rsidR="00794C3E" w:rsidRDefault="00794C3E" w:rsidP="00557E3E">
      <w:pPr>
        <w:tabs>
          <w:tab w:val="left" w:pos="0"/>
          <w:tab w:val="left" w:pos="1818"/>
          <w:tab w:val="left" w:pos="2808"/>
          <w:tab w:val="left" w:pos="3618"/>
          <w:tab w:val="left" w:pos="4788"/>
          <w:tab w:val="left" w:pos="5688"/>
          <w:tab w:val="left" w:pos="6498"/>
          <w:tab w:val="left" w:pos="8028"/>
          <w:tab w:val="left" w:pos="8640"/>
        </w:tabs>
        <w:ind w:left="6498" w:hanging="6498"/>
        <w:jc w:val="both"/>
        <w:rPr>
          <w:rFonts w:ascii="Arial" w:hAnsi="Arial" w:cs="Arial"/>
          <w:color w:val="000000"/>
          <w:sz w:val="14"/>
          <w:szCs w:val="14"/>
        </w:rPr>
      </w:pPr>
    </w:p>
    <w:p w14:paraId="181DDF73" w14:textId="1898E135" w:rsidR="00ED60B2" w:rsidRDefault="00ED60B2" w:rsidP="002B6FB0">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rFonts w:ascii="Arial" w:hAnsi="Arial" w:cs="Arial"/>
          <w:b/>
          <w:bCs/>
          <w:color w:val="000000"/>
          <w:sz w:val="20"/>
          <w:szCs w:val="20"/>
        </w:rPr>
      </w:pPr>
      <w:r>
        <w:rPr>
          <w:rFonts w:ascii="Arial" w:hAnsi="Arial" w:cs="Arial"/>
          <w:b/>
          <w:bCs/>
          <w:color w:val="000000"/>
          <w:sz w:val="20"/>
          <w:szCs w:val="20"/>
        </w:rPr>
        <w:t>Notes:</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p>
    <w:p w14:paraId="4D11F40D" w14:textId="140D06EF"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18"/>
          <w:szCs w:val="18"/>
        </w:rPr>
      </w:pPr>
      <w:r>
        <w:rPr>
          <w:rFonts w:ascii="Arial" w:hAnsi="Arial" w:cs="Arial"/>
          <w:color w:val="000000"/>
          <w:sz w:val="18"/>
          <w:szCs w:val="18"/>
        </w:rPr>
        <w:t>1 - The single number “Level Detected” for lead and copper presented represents the 90th percentile of the sites tested in 20</w:t>
      </w:r>
      <w:r w:rsidR="00D71135">
        <w:rPr>
          <w:rFonts w:ascii="Arial" w:hAnsi="Arial" w:cs="Arial"/>
          <w:color w:val="000000"/>
          <w:sz w:val="18"/>
          <w:szCs w:val="18"/>
        </w:rPr>
        <w:t>2</w:t>
      </w:r>
      <w:r w:rsidR="002B6FB0">
        <w:rPr>
          <w:rFonts w:ascii="Arial" w:hAnsi="Arial" w:cs="Arial"/>
          <w:color w:val="000000"/>
          <w:sz w:val="18"/>
          <w:szCs w:val="18"/>
        </w:rPr>
        <w:t>5</w:t>
      </w:r>
      <w:r>
        <w:rPr>
          <w:rFonts w:ascii="Arial" w:hAnsi="Arial" w:cs="Arial"/>
          <w:color w:val="000000"/>
          <w:sz w:val="18"/>
          <w:szCs w:val="18"/>
        </w:rPr>
        <w:t>.</w:t>
      </w:r>
      <w:r w:rsidR="00D71135">
        <w:rPr>
          <w:rFonts w:ascii="Arial" w:hAnsi="Arial" w:cs="Arial"/>
          <w:color w:val="000000"/>
          <w:sz w:val="18"/>
          <w:szCs w:val="18"/>
        </w:rPr>
        <w:t xml:space="preserve"> </w:t>
      </w:r>
      <w:r>
        <w:rPr>
          <w:rFonts w:ascii="Arial" w:hAnsi="Arial" w:cs="Arial"/>
          <w:color w:val="000000"/>
          <w:sz w:val="18"/>
          <w:szCs w:val="18"/>
        </w:rPr>
        <w:t>A percentile is a value on a scale of 100 that indicates the percent of a distribution that is equal to or below it. The 90th percentile is equal to or greater than 90% of the lead and copper values detected at your water system.</w:t>
      </w:r>
    </w:p>
    <w:p w14:paraId="44CC762E"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18"/>
          <w:szCs w:val="18"/>
        </w:rPr>
        <w:sectPr w:rsidR="00ED60B2" w:rsidSect="00C35F6F">
          <w:type w:val="continuous"/>
          <w:pgSz w:w="12240" w:h="15840"/>
          <w:pgMar w:top="720" w:right="720" w:bottom="810" w:left="720" w:header="720" w:footer="810" w:gutter="0"/>
          <w:cols w:space="720"/>
          <w:noEndnote/>
        </w:sectPr>
      </w:pPr>
    </w:p>
    <w:p w14:paraId="72DEAC48" w14:textId="77777777" w:rsidR="00ED60B2" w:rsidRDefault="00ED6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r>
        <w:rPr>
          <w:rFonts w:ascii="Arial" w:hAnsi="Arial" w:cs="Arial"/>
          <w:color w:val="000000"/>
          <w:sz w:val="18"/>
          <w:szCs w:val="18"/>
        </w:rPr>
        <w:t>2 - The parenthetical levels represent the range of results for all of the sites tested.</w:t>
      </w:r>
    </w:p>
    <w:p w14:paraId="638443BC" w14:textId="3631CB08"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rFonts w:ascii="Arial" w:hAnsi="Arial" w:cs="Arial"/>
          <w:color w:val="0000FF"/>
          <w:sz w:val="20"/>
          <w:szCs w:val="20"/>
        </w:rPr>
      </w:pPr>
      <w:r>
        <w:rPr>
          <w:rFonts w:ascii="Arial" w:hAnsi="Arial" w:cs="Arial"/>
          <w:color w:val="000000"/>
          <w:sz w:val="18"/>
          <w:szCs w:val="18"/>
        </w:rPr>
        <w:t>3 - Water containing more than 20 mg/L of sodium should not be used for drinking by people on very restricted sodium diets. Water containing more than 270 mg/L of sodium should not be used for drinking by people on moderately restricted sodium diets.</w:t>
      </w:r>
      <w:r>
        <w:rPr>
          <w:rFonts w:ascii="Arial" w:hAnsi="Arial" w:cs="Arial"/>
          <w:color w:val="0000FF"/>
          <w:sz w:val="18"/>
          <w:szCs w:val="18"/>
        </w:rPr>
        <w:t xml:space="preserve"> </w:t>
      </w:r>
    </w:p>
    <w:p w14:paraId="64276D9E"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rFonts w:ascii="Arial" w:hAnsi="Arial" w:cs="Arial"/>
          <w:b/>
          <w:bCs/>
          <w:color w:val="000000"/>
          <w:sz w:val="20"/>
          <w:szCs w:val="20"/>
        </w:rPr>
      </w:pPr>
    </w:p>
    <w:p w14:paraId="57A53CEF"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rFonts w:ascii="Arial" w:hAnsi="Arial" w:cs="Arial"/>
          <w:b/>
          <w:bCs/>
          <w:color w:val="000000"/>
          <w:sz w:val="20"/>
          <w:szCs w:val="20"/>
        </w:rPr>
      </w:pPr>
    </w:p>
    <w:p w14:paraId="791F844C" w14:textId="21FF31C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rFonts w:ascii="Arial" w:hAnsi="Arial" w:cs="Arial"/>
          <w:b/>
          <w:bCs/>
          <w:color w:val="000000"/>
          <w:sz w:val="20"/>
          <w:szCs w:val="20"/>
        </w:rPr>
      </w:pPr>
      <w:r>
        <w:rPr>
          <w:rFonts w:ascii="Arial" w:hAnsi="Arial" w:cs="Arial"/>
          <w:b/>
          <w:bCs/>
          <w:color w:val="000000"/>
          <w:u w:val="single"/>
        </w:rPr>
        <w:t>Definitions of Terms from Table:</w:t>
      </w:r>
    </w:p>
    <w:p w14:paraId="492351E4"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rFonts w:ascii="Arial" w:hAnsi="Arial" w:cs="Arial"/>
          <w:b/>
          <w:bCs/>
          <w:i/>
          <w:iCs/>
          <w:color w:val="000000"/>
          <w:sz w:val="20"/>
          <w:szCs w:val="20"/>
          <w:u w:val="single"/>
        </w:rPr>
      </w:pPr>
    </w:p>
    <w:p w14:paraId="6B098273" w14:textId="2F46BE56"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rFonts w:ascii="Arial" w:hAnsi="Arial" w:cs="Arial"/>
          <w:color w:val="000000"/>
          <w:sz w:val="20"/>
          <w:szCs w:val="20"/>
        </w:rPr>
      </w:pPr>
      <w:r>
        <w:rPr>
          <w:rFonts w:ascii="Arial" w:hAnsi="Arial" w:cs="Arial"/>
          <w:b/>
          <w:bCs/>
          <w:i/>
          <w:iCs/>
          <w:color w:val="000000"/>
          <w:sz w:val="20"/>
          <w:szCs w:val="20"/>
          <w:u w:val="single"/>
        </w:rPr>
        <w:t>Maximum Contaminant Level</w:t>
      </w:r>
      <w:r>
        <w:rPr>
          <w:rFonts w:ascii="Arial" w:hAnsi="Arial" w:cs="Arial"/>
          <w:b/>
          <w:bCs/>
          <w:color w:val="000000"/>
          <w:sz w:val="20"/>
          <w:szCs w:val="20"/>
          <w:u w:val="single"/>
        </w:rPr>
        <w:t xml:space="preserve"> </w:t>
      </w:r>
      <w:r>
        <w:rPr>
          <w:rFonts w:ascii="Arial" w:hAnsi="Arial" w:cs="Arial"/>
          <w:color w:val="000000"/>
          <w:sz w:val="20"/>
          <w:szCs w:val="20"/>
          <w:u w:val="single"/>
        </w:rPr>
        <w:t>(MCL)</w:t>
      </w:r>
      <w:r>
        <w:rPr>
          <w:rFonts w:ascii="Arial" w:hAnsi="Arial" w:cs="Arial"/>
          <w:color w:val="000000"/>
          <w:sz w:val="20"/>
          <w:szCs w:val="20"/>
        </w:rPr>
        <w:t xml:space="preserve">: </w:t>
      </w:r>
      <w:r>
        <w:rPr>
          <w:rFonts w:ascii="Arial" w:hAnsi="Arial" w:cs="Arial"/>
          <w:color w:val="000000"/>
          <w:sz w:val="18"/>
          <w:szCs w:val="18"/>
        </w:rPr>
        <w:t>The highest level of a contaminant that is allowed in drinking water. MCLs are set as close to the MCLGs as feasible.</w:t>
      </w:r>
    </w:p>
    <w:p w14:paraId="66DE61D2"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rFonts w:ascii="Arial" w:hAnsi="Arial" w:cs="Arial"/>
          <w:b/>
          <w:bCs/>
          <w:i/>
          <w:iCs/>
          <w:color w:val="000000"/>
          <w:sz w:val="20"/>
          <w:szCs w:val="20"/>
          <w:u w:val="single"/>
        </w:rPr>
      </w:pPr>
    </w:p>
    <w:p w14:paraId="7C5BB2CA"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rFonts w:ascii="Arial" w:hAnsi="Arial" w:cs="Arial"/>
          <w:color w:val="000000"/>
          <w:sz w:val="20"/>
          <w:szCs w:val="20"/>
        </w:rPr>
      </w:pPr>
      <w:r>
        <w:rPr>
          <w:rFonts w:ascii="Arial" w:hAnsi="Arial" w:cs="Arial"/>
          <w:b/>
          <w:bCs/>
          <w:i/>
          <w:iCs/>
          <w:color w:val="000000"/>
          <w:sz w:val="20"/>
          <w:szCs w:val="20"/>
          <w:u w:val="single"/>
        </w:rPr>
        <w:t xml:space="preserve">Maximum Contaminant Level Goal </w:t>
      </w:r>
      <w:r>
        <w:rPr>
          <w:rFonts w:ascii="Arial" w:hAnsi="Arial" w:cs="Arial"/>
          <w:color w:val="000000"/>
          <w:sz w:val="20"/>
          <w:szCs w:val="20"/>
          <w:u w:val="single"/>
        </w:rPr>
        <w:t>(MCLG)</w:t>
      </w:r>
      <w:r>
        <w:rPr>
          <w:rFonts w:ascii="Arial" w:hAnsi="Arial" w:cs="Arial"/>
          <w:color w:val="000000"/>
          <w:sz w:val="20"/>
          <w:szCs w:val="20"/>
        </w:rPr>
        <w:t>:</w:t>
      </w:r>
      <w:r>
        <w:rPr>
          <w:rFonts w:ascii="Arial" w:hAnsi="Arial" w:cs="Arial"/>
          <w:b/>
          <w:bCs/>
          <w:color w:val="000000"/>
          <w:sz w:val="20"/>
          <w:szCs w:val="20"/>
        </w:rPr>
        <w:t xml:space="preserve"> </w:t>
      </w:r>
      <w:r>
        <w:rPr>
          <w:rFonts w:ascii="Arial" w:hAnsi="Arial" w:cs="Arial"/>
          <w:color w:val="000000"/>
          <w:sz w:val="18"/>
          <w:szCs w:val="18"/>
        </w:rPr>
        <w:t>The level of a contaminant in drinking water below which there is no known or expected risk to health.  MCLGs allow for a margin of safety.</w:t>
      </w:r>
    </w:p>
    <w:p w14:paraId="64E6F919"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b/>
          <w:bCs/>
          <w:i/>
          <w:iCs/>
          <w:color w:val="000000"/>
          <w:sz w:val="20"/>
          <w:szCs w:val="20"/>
          <w:u w:val="single"/>
        </w:rPr>
      </w:pPr>
    </w:p>
    <w:p w14:paraId="0BEF2EE5" w14:textId="51BB8A79"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i/>
          <w:iCs/>
          <w:color w:val="000000"/>
          <w:sz w:val="20"/>
          <w:szCs w:val="20"/>
        </w:rPr>
      </w:pPr>
      <w:r>
        <w:rPr>
          <w:rFonts w:ascii="Arial" w:hAnsi="Arial" w:cs="Arial"/>
          <w:b/>
          <w:bCs/>
          <w:i/>
          <w:iCs/>
          <w:color w:val="000000"/>
          <w:sz w:val="20"/>
          <w:szCs w:val="20"/>
          <w:u w:val="single"/>
        </w:rPr>
        <w:t>Action Level</w:t>
      </w:r>
      <w:r>
        <w:rPr>
          <w:rFonts w:ascii="Arial" w:hAnsi="Arial" w:cs="Arial"/>
          <w:b/>
          <w:bCs/>
          <w:color w:val="000000"/>
          <w:sz w:val="20"/>
          <w:szCs w:val="20"/>
          <w:u w:val="single"/>
        </w:rPr>
        <w:t xml:space="preserve"> </w:t>
      </w:r>
      <w:r>
        <w:rPr>
          <w:rFonts w:ascii="Arial" w:hAnsi="Arial" w:cs="Arial"/>
          <w:color w:val="000000"/>
          <w:sz w:val="20"/>
          <w:szCs w:val="20"/>
          <w:u w:val="single"/>
        </w:rPr>
        <w:t>(AL)</w:t>
      </w:r>
      <w:r>
        <w:rPr>
          <w:rFonts w:ascii="Arial" w:hAnsi="Arial" w:cs="Arial"/>
          <w:color w:val="000000"/>
          <w:sz w:val="20"/>
          <w:szCs w:val="20"/>
        </w:rPr>
        <w:t xml:space="preserve">: </w:t>
      </w:r>
      <w:r>
        <w:rPr>
          <w:rFonts w:ascii="Arial" w:hAnsi="Arial" w:cs="Arial"/>
          <w:color w:val="000000"/>
          <w:sz w:val="18"/>
          <w:szCs w:val="18"/>
        </w:rPr>
        <w:t>The concentration of a contaminant which, if exceeded, triggers treatment or other requirements which a water system must follow</w:t>
      </w:r>
      <w:r>
        <w:rPr>
          <w:rFonts w:ascii="Arial" w:hAnsi="Arial" w:cs="Arial"/>
          <w:color w:val="000000"/>
          <w:sz w:val="20"/>
          <w:szCs w:val="20"/>
        </w:rPr>
        <w:t>.</w:t>
      </w:r>
    </w:p>
    <w:p w14:paraId="71E6AF80"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rFonts w:ascii="Arial" w:hAnsi="Arial" w:cs="Arial"/>
          <w:b/>
          <w:bCs/>
          <w:i/>
          <w:iCs/>
          <w:color w:val="000000"/>
          <w:sz w:val="20"/>
          <w:szCs w:val="20"/>
          <w:u w:val="single"/>
        </w:rPr>
      </w:pPr>
    </w:p>
    <w:p w14:paraId="39E7B710"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rPr>
          <w:rFonts w:ascii="Arial" w:hAnsi="Arial" w:cs="Arial"/>
          <w:color w:val="000000"/>
          <w:sz w:val="18"/>
          <w:szCs w:val="18"/>
        </w:rPr>
      </w:pPr>
      <w:r>
        <w:rPr>
          <w:rFonts w:ascii="Arial" w:hAnsi="Arial" w:cs="Arial"/>
          <w:b/>
          <w:bCs/>
          <w:i/>
          <w:iCs/>
          <w:color w:val="000000"/>
          <w:sz w:val="20"/>
          <w:szCs w:val="20"/>
          <w:u w:val="single"/>
        </w:rPr>
        <w:t xml:space="preserve">Non-Detects </w:t>
      </w:r>
      <w:r>
        <w:rPr>
          <w:rFonts w:ascii="Arial" w:hAnsi="Arial" w:cs="Arial"/>
          <w:color w:val="000000"/>
          <w:sz w:val="20"/>
          <w:szCs w:val="20"/>
          <w:u w:val="single"/>
        </w:rPr>
        <w:t>(ND</w:t>
      </w:r>
      <w:r>
        <w:rPr>
          <w:rFonts w:ascii="Arial" w:hAnsi="Arial" w:cs="Arial"/>
          <w:color w:val="000000"/>
          <w:sz w:val="20"/>
          <w:szCs w:val="20"/>
        </w:rPr>
        <w:t>):</w:t>
      </w:r>
      <w:r>
        <w:rPr>
          <w:rFonts w:ascii="Arial" w:hAnsi="Arial" w:cs="Arial"/>
          <w:color w:val="000000"/>
          <w:sz w:val="18"/>
          <w:szCs w:val="18"/>
        </w:rPr>
        <w:t xml:space="preserve"> Laboratory analysis indicates that the constituent is not present.</w:t>
      </w:r>
    </w:p>
    <w:p w14:paraId="0966BA81"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b/>
          <w:bCs/>
          <w:i/>
          <w:iCs/>
          <w:color w:val="000000"/>
          <w:sz w:val="20"/>
          <w:szCs w:val="20"/>
          <w:u w:val="single"/>
        </w:rPr>
      </w:pPr>
    </w:p>
    <w:p w14:paraId="450DAA99"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18"/>
          <w:szCs w:val="18"/>
        </w:rPr>
      </w:pPr>
      <w:r>
        <w:rPr>
          <w:rFonts w:ascii="Arial" w:hAnsi="Arial" w:cs="Arial"/>
          <w:b/>
          <w:bCs/>
          <w:i/>
          <w:iCs/>
          <w:color w:val="000000"/>
          <w:sz w:val="20"/>
          <w:szCs w:val="20"/>
          <w:u w:val="single"/>
        </w:rPr>
        <w:t xml:space="preserve">Milligrams per liter </w:t>
      </w:r>
      <w:r>
        <w:rPr>
          <w:rFonts w:ascii="Arial" w:hAnsi="Arial" w:cs="Arial"/>
          <w:color w:val="000000"/>
          <w:sz w:val="20"/>
          <w:szCs w:val="20"/>
          <w:u w:val="single"/>
        </w:rPr>
        <w:t>(mg/l)</w:t>
      </w:r>
      <w:r>
        <w:rPr>
          <w:rFonts w:ascii="Arial" w:hAnsi="Arial" w:cs="Arial"/>
          <w:color w:val="000000"/>
          <w:sz w:val="20"/>
          <w:szCs w:val="20"/>
        </w:rPr>
        <w:t>:</w:t>
      </w:r>
      <w:r>
        <w:rPr>
          <w:rFonts w:ascii="Arial" w:hAnsi="Arial" w:cs="Arial"/>
          <w:color w:val="000000"/>
          <w:sz w:val="18"/>
          <w:szCs w:val="18"/>
        </w:rPr>
        <w:t xml:space="preserve"> Corresponds to one part of liquid in one million parts of liquid (parts per million - ppm).</w:t>
      </w:r>
    </w:p>
    <w:p w14:paraId="38569137"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0"/>
          <w:szCs w:val="20"/>
        </w:rPr>
      </w:pPr>
      <w:r>
        <w:rPr>
          <w:rFonts w:ascii="Arial" w:hAnsi="Arial" w:cs="Arial"/>
          <w:i/>
          <w:iCs/>
          <w:color w:val="000000"/>
          <w:sz w:val="18"/>
          <w:szCs w:val="18"/>
        </w:rPr>
        <w:t xml:space="preserve">  </w:t>
      </w:r>
    </w:p>
    <w:p w14:paraId="6C0DB874"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line="190" w:lineRule="auto"/>
        <w:rPr>
          <w:rFonts w:ascii="Arial" w:hAnsi="Arial" w:cs="Arial"/>
          <w:color w:val="000000"/>
          <w:sz w:val="20"/>
          <w:szCs w:val="20"/>
        </w:rPr>
      </w:pPr>
      <w:r>
        <w:rPr>
          <w:rFonts w:ascii="Arial" w:hAnsi="Arial" w:cs="Arial"/>
          <w:b/>
          <w:bCs/>
          <w:i/>
          <w:iCs/>
          <w:color w:val="000000"/>
          <w:sz w:val="20"/>
          <w:szCs w:val="20"/>
          <w:u w:val="single"/>
        </w:rPr>
        <w:t xml:space="preserve">Micrograms per liter </w:t>
      </w:r>
      <w:r>
        <w:rPr>
          <w:rFonts w:ascii="Arial" w:hAnsi="Arial" w:cs="Arial"/>
          <w:color w:val="000000"/>
          <w:sz w:val="20"/>
          <w:szCs w:val="20"/>
          <w:u w:val="single"/>
        </w:rPr>
        <w:t>(ug/l)</w:t>
      </w:r>
      <w:r>
        <w:rPr>
          <w:rFonts w:ascii="Arial" w:hAnsi="Arial" w:cs="Arial"/>
          <w:color w:val="000000"/>
          <w:sz w:val="20"/>
          <w:szCs w:val="20"/>
        </w:rPr>
        <w:t>:</w:t>
      </w:r>
      <w:r>
        <w:rPr>
          <w:rFonts w:ascii="Arial" w:hAnsi="Arial" w:cs="Arial"/>
          <w:i/>
          <w:iCs/>
          <w:color w:val="000000"/>
          <w:sz w:val="20"/>
          <w:szCs w:val="20"/>
        </w:rPr>
        <w:t xml:space="preserve"> </w:t>
      </w:r>
      <w:r>
        <w:rPr>
          <w:rFonts w:ascii="Arial" w:hAnsi="Arial" w:cs="Arial"/>
          <w:color w:val="000000"/>
          <w:sz w:val="18"/>
          <w:szCs w:val="18"/>
        </w:rPr>
        <w:t>Corresponds to one part of liquid in one billion parts of liquid (parts per billion - ppb).</w:t>
      </w:r>
    </w:p>
    <w:p w14:paraId="656A334C"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spacing w:line="203" w:lineRule="auto"/>
        <w:jc w:val="both"/>
        <w:rPr>
          <w:rFonts w:ascii="Arial" w:hAnsi="Arial" w:cs="Arial"/>
          <w:b/>
          <w:bCs/>
          <w:i/>
          <w:iCs/>
          <w:color w:val="808080"/>
          <w:sz w:val="28"/>
          <w:szCs w:val="28"/>
        </w:rPr>
      </w:pPr>
    </w:p>
    <w:p w14:paraId="1210CC82" w14:textId="77777777" w:rsidR="006E6F35" w:rsidRDefault="006E6F35">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b/>
          <w:bCs/>
          <w:i/>
          <w:iCs/>
          <w:color w:val="00FFFF"/>
          <w:sz w:val="28"/>
          <w:szCs w:val="28"/>
          <w:u w:val="single"/>
        </w:rPr>
      </w:pPr>
    </w:p>
    <w:p w14:paraId="3D9E1626" w14:textId="0369EF5F"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b/>
          <w:bCs/>
          <w:color w:val="000000"/>
          <w:sz w:val="21"/>
          <w:szCs w:val="21"/>
        </w:rPr>
      </w:pPr>
      <w:r>
        <w:rPr>
          <w:rFonts w:ascii="Arial" w:hAnsi="Arial" w:cs="Arial"/>
          <w:b/>
          <w:bCs/>
          <w:i/>
          <w:iCs/>
          <w:color w:val="00FFFF"/>
          <w:sz w:val="28"/>
          <w:szCs w:val="28"/>
          <w:u w:val="single"/>
        </w:rPr>
        <w:t>What does this information mean?</w:t>
      </w:r>
    </w:p>
    <w:p w14:paraId="74C4940E"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p>
    <w:p w14:paraId="3470DEA3" w14:textId="200369B0"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 xml:space="preserve">The table shows that, with the exception of </w:t>
      </w:r>
      <w:proofErr w:type="gramStart"/>
      <w:r>
        <w:rPr>
          <w:rFonts w:ascii="Arial" w:hAnsi="Arial" w:cs="Arial"/>
          <w:color w:val="000000"/>
          <w:sz w:val="22"/>
          <w:szCs w:val="22"/>
        </w:rPr>
        <w:t>Copper</w:t>
      </w:r>
      <w:proofErr w:type="gramEnd"/>
      <w:r w:rsidR="003B732E">
        <w:rPr>
          <w:rFonts w:ascii="Arial" w:hAnsi="Arial" w:cs="Arial"/>
          <w:color w:val="000000"/>
          <w:sz w:val="22"/>
          <w:szCs w:val="22"/>
        </w:rPr>
        <w:t xml:space="preserve"> </w:t>
      </w:r>
      <w:r>
        <w:rPr>
          <w:rFonts w:ascii="Arial" w:hAnsi="Arial" w:cs="Arial"/>
          <w:color w:val="000000"/>
          <w:sz w:val="22"/>
          <w:szCs w:val="22"/>
        </w:rPr>
        <w:t xml:space="preserve">any contaminants detected were within determined safe levels. </w:t>
      </w:r>
    </w:p>
    <w:p w14:paraId="6919EF4D" w14:textId="58F3D1D3"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p>
    <w:p w14:paraId="75F1F7D7" w14:textId="5EBDD76F" w:rsidR="001F65F7" w:rsidRDefault="005936E6">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b/>
          <w:bCs/>
          <w:color w:val="66FFFF"/>
          <w:sz w:val="22"/>
          <w:szCs w:val="22"/>
          <w:u w:val="single"/>
        </w:rPr>
      </w:pPr>
      <w:r w:rsidRPr="00E03C8F">
        <w:rPr>
          <w:rFonts w:ascii="Arial" w:hAnsi="Arial" w:cs="Arial"/>
          <w:color w:val="66FFFF"/>
          <w:sz w:val="28"/>
          <w:szCs w:val="28"/>
          <w:u w:val="single"/>
        </w:rPr>
        <w:t xml:space="preserve">Some </w:t>
      </w:r>
      <w:r w:rsidRPr="00E03C8F">
        <w:rPr>
          <w:rFonts w:ascii="Arial" w:hAnsi="Arial" w:cs="Arial"/>
          <w:b/>
          <w:bCs/>
          <w:color w:val="66FFFF"/>
          <w:sz w:val="28"/>
          <w:szCs w:val="28"/>
          <w:u w:val="single"/>
        </w:rPr>
        <w:t>Information on PFOA, PFOS and 1.4 Dioxane</w:t>
      </w:r>
      <w:r w:rsidRPr="00E03C8F">
        <w:rPr>
          <w:rFonts w:ascii="Arial" w:hAnsi="Arial" w:cs="Arial"/>
          <w:b/>
          <w:bCs/>
          <w:color w:val="66FFFF"/>
          <w:sz w:val="22"/>
          <w:szCs w:val="22"/>
          <w:u w:val="single"/>
        </w:rPr>
        <w:t>.</w:t>
      </w:r>
    </w:p>
    <w:p w14:paraId="38656EDF" w14:textId="265B2845" w:rsidR="001F65F7" w:rsidRDefault="001F65F7">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b/>
          <w:bCs/>
          <w:color w:val="66FFFF"/>
          <w:sz w:val="22"/>
          <w:szCs w:val="22"/>
          <w:u w:val="single"/>
        </w:rPr>
      </w:pPr>
    </w:p>
    <w:p w14:paraId="1224AEF1" w14:textId="1ADBA4CF" w:rsidR="001F65F7" w:rsidRPr="001F65F7" w:rsidRDefault="001F65F7">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sz w:val="22"/>
          <w:szCs w:val="22"/>
        </w:rPr>
      </w:pPr>
      <w:r>
        <w:rPr>
          <w:rFonts w:ascii="Arial" w:hAnsi="Arial" w:cs="Arial"/>
          <w:sz w:val="22"/>
          <w:szCs w:val="22"/>
        </w:rPr>
        <w:t>PFOA, PFOS, and 1.4 Dioxane levels detected and reported were derived from samples taken from each well in 202</w:t>
      </w:r>
      <w:r w:rsidR="003B732E">
        <w:rPr>
          <w:rFonts w:ascii="Arial" w:hAnsi="Arial" w:cs="Arial"/>
          <w:sz w:val="22"/>
          <w:szCs w:val="22"/>
        </w:rPr>
        <w:t>5</w:t>
      </w:r>
      <w:r>
        <w:rPr>
          <w:rFonts w:ascii="Arial" w:hAnsi="Arial" w:cs="Arial"/>
          <w:sz w:val="22"/>
          <w:szCs w:val="22"/>
        </w:rPr>
        <w:t>. All levels were within acceptable limits</w:t>
      </w:r>
      <w:r w:rsidR="003B732E">
        <w:rPr>
          <w:rFonts w:ascii="Arial" w:hAnsi="Arial" w:cs="Arial"/>
          <w:sz w:val="22"/>
          <w:szCs w:val="22"/>
        </w:rPr>
        <w:t>.</w:t>
      </w:r>
      <w:r w:rsidR="00282FB6">
        <w:rPr>
          <w:rFonts w:ascii="Arial" w:hAnsi="Arial" w:cs="Arial"/>
          <w:sz w:val="22"/>
          <w:szCs w:val="22"/>
        </w:rPr>
        <w:t xml:space="preserve"> Currently Well </w:t>
      </w:r>
      <w:r w:rsidR="00CD62EF">
        <w:rPr>
          <w:rFonts w:ascii="Arial" w:hAnsi="Arial" w:cs="Arial"/>
          <w:sz w:val="22"/>
          <w:szCs w:val="22"/>
        </w:rPr>
        <w:t>1</w:t>
      </w:r>
      <w:r w:rsidR="00282FB6">
        <w:rPr>
          <w:rFonts w:ascii="Arial" w:hAnsi="Arial" w:cs="Arial"/>
          <w:sz w:val="22"/>
          <w:szCs w:val="22"/>
        </w:rPr>
        <w:t xml:space="preserve"> is still offline and w</w:t>
      </w:r>
      <w:r w:rsidR="00E364E5">
        <w:rPr>
          <w:rFonts w:ascii="Arial" w:hAnsi="Arial" w:cs="Arial"/>
          <w:sz w:val="22"/>
          <w:szCs w:val="22"/>
        </w:rPr>
        <w:t>ill be used as a backup. We</w:t>
      </w:r>
      <w:r w:rsidR="00282FB6">
        <w:rPr>
          <w:rFonts w:ascii="Arial" w:hAnsi="Arial" w:cs="Arial"/>
          <w:sz w:val="22"/>
          <w:szCs w:val="22"/>
        </w:rPr>
        <w:t xml:space="preserve"> are working with our Engineer and Columbia County Dept. of Health on a </w:t>
      </w:r>
      <w:r w:rsidR="00557E3E">
        <w:rPr>
          <w:rFonts w:ascii="Arial" w:hAnsi="Arial" w:cs="Arial"/>
          <w:sz w:val="22"/>
          <w:szCs w:val="22"/>
        </w:rPr>
        <w:t>long-term</w:t>
      </w:r>
      <w:r w:rsidR="00282FB6">
        <w:rPr>
          <w:rFonts w:ascii="Arial" w:hAnsi="Arial" w:cs="Arial"/>
          <w:sz w:val="22"/>
          <w:szCs w:val="22"/>
        </w:rPr>
        <w:t xml:space="preserve"> solution. </w:t>
      </w:r>
    </w:p>
    <w:p w14:paraId="0194163F" w14:textId="77777777" w:rsidR="00E03C8F" w:rsidRPr="005936E6" w:rsidRDefault="00E03C8F">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p>
    <w:p w14:paraId="0EE56B97" w14:textId="29824529"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b/>
          <w:bCs/>
          <w:i/>
          <w:iCs/>
          <w:color w:val="00FFFF"/>
          <w:sz w:val="28"/>
          <w:szCs w:val="28"/>
          <w:u w:val="single"/>
        </w:rPr>
      </w:pPr>
      <w:r>
        <w:rPr>
          <w:rFonts w:ascii="Arial" w:hAnsi="Arial" w:cs="Arial"/>
          <w:b/>
          <w:bCs/>
          <w:i/>
          <w:iCs/>
          <w:color w:val="00FFFF"/>
          <w:sz w:val="28"/>
          <w:szCs w:val="28"/>
          <w:u w:val="single"/>
        </w:rPr>
        <w:t>Some Information on Lead and Copper.</w:t>
      </w:r>
    </w:p>
    <w:p w14:paraId="1B4A2C1D" w14:textId="77777777" w:rsidR="00926731" w:rsidRDefault="00926731">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b/>
          <w:bCs/>
          <w:i/>
          <w:iCs/>
          <w:color w:val="00FFFF"/>
          <w:sz w:val="28"/>
          <w:szCs w:val="28"/>
          <w:u w:val="single"/>
        </w:rPr>
      </w:pPr>
    </w:p>
    <w:p w14:paraId="0059B7BE" w14:textId="32BAF99F" w:rsidR="00926731" w:rsidRDefault="00926731">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Lead and Copper in levels detected and reported in drinking water are derived from samples taken from individual homes and businesses. Copper, while a potential health concern to some individuals with certain pre-existing conditions (e.g., Wilson’s Disease) is also an essential nutrient. The elevated presence in drinking water is generally associated with water quality that can cause leaching of materials from household plumbing and fixtures. Therefore, you should be aware of the materials that are present in your building and take steps to remove any lead-containing piping or fixtures. If you are concerned about your property, lead testing materials and procedures are available from most Environmental Laboratories, as well as most Certified Well Drillers.  Presently, the Water System treats the water to combat this condition by means of a food-grade additive.  Unfortunately, we cannot guarantee the materials and conditions inside individual properties</w:t>
      </w:r>
    </w:p>
    <w:p w14:paraId="2BC51988" w14:textId="77777777" w:rsidR="00926731" w:rsidRDefault="00926731">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p>
    <w:p w14:paraId="4D9B14E8" w14:textId="77777777" w:rsidR="00926731" w:rsidRDefault="00926731" w:rsidP="00926731">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800080"/>
          <w:sz w:val="22"/>
          <w:szCs w:val="22"/>
        </w:rPr>
      </w:pPr>
      <w:r>
        <w:rPr>
          <w:rFonts w:ascii="Arial" w:hAnsi="Arial" w:cs="Arial"/>
          <w:b/>
          <w:bCs/>
          <w:color w:val="800080"/>
          <w:sz w:val="22"/>
          <w:szCs w:val="22"/>
          <w:u w:val="single"/>
        </w:rPr>
        <w:t>The New York State Department of Health provides the following information:</w:t>
      </w:r>
    </w:p>
    <w:p w14:paraId="517DD695" w14:textId="77777777" w:rsidR="00926731" w:rsidRDefault="00926731" w:rsidP="00926731">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800080"/>
          <w:sz w:val="22"/>
          <w:szCs w:val="22"/>
        </w:rPr>
      </w:pPr>
    </w:p>
    <w:p w14:paraId="69ADDA42" w14:textId="639DE4D9" w:rsidR="00926731" w:rsidRDefault="00926731" w:rsidP="00926731">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color w:val="800080"/>
          <w:sz w:val="22"/>
          <w:szCs w:val="22"/>
        </w:rPr>
        <w:t xml:space="preserve">If present, elevated levels of lead can cause serious health problems, especially for pregnant women, infants, and young children. It is possible that lead levels at your home may be higher than at other homes in the community as a result of materials used in your home’s plumbing. The Valatie Water System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(1-800-426-4791) or at </w:t>
      </w:r>
      <w:r>
        <w:rPr>
          <w:rFonts w:ascii="Arial" w:hAnsi="Arial" w:cs="Arial"/>
          <w:color w:val="800080"/>
          <w:sz w:val="22"/>
          <w:szCs w:val="22"/>
          <w:u w:val="single"/>
        </w:rPr>
        <w:t>http://www.epa.gov/safewater/lead</w:t>
      </w:r>
      <w:r>
        <w:rPr>
          <w:rFonts w:ascii="Arial" w:hAnsi="Arial" w:cs="Arial"/>
          <w:color w:val="800080"/>
          <w:sz w:val="22"/>
          <w:szCs w:val="22"/>
        </w:rPr>
        <w:t>.</w:t>
      </w:r>
    </w:p>
    <w:p w14:paraId="6A36DEF3"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b/>
          <w:bCs/>
          <w:i/>
          <w:iCs/>
          <w:color w:val="00FFFF"/>
          <w:sz w:val="28"/>
          <w:szCs w:val="28"/>
          <w:u w:val="single"/>
        </w:rPr>
        <w:sectPr w:rsidR="00ED60B2" w:rsidSect="00C35F6F">
          <w:type w:val="continuous"/>
          <w:pgSz w:w="12240" w:h="15840"/>
          <w:pgMar w:top="720" w:right="720" w:bottom="810" w:left="720" w:header="720" w:footer="810" w:gutter="0"/>
          <w:cols w:space="720"/>
          <w:noEndnote/>
        </w:sectPr>
      </w:pPr>
    </w:p>
    <w:p w14:paraId="4669889D" w14:textId="77777777" w:rsidR="003B732E" w:rsidRDefault="003B732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b/>
          <w:bCs/>
          <w:i/>
          <w:iCs/>
          <w:color w:val="00FFFF"/>
          <w:sz w:val="28"/>
          <w:szCs w:val="28"/>
          <w:u w:val="single"/>
        </w:rPr>
      </w:pPr>
    </w:p>
    <w:p w14:paraId="0A7B4D6F" w14:textId="77777777" w:rsidR="003B732E" w:rsidRDefault="003B732E">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b/>
          <w:bCs/>
          <w:i/>
          <w:iCs/>
          <w:color w:val="00FFFF"/>
          <w:sz w:val="28"/>
          <w:szCs w:val="28"/>
          <w:u w:val="single"/>
        </w:rPr>
      </w:pPr>
    </w:p>
    <w:p w14:paraId="56140A69" w14:textId="59AADA08"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b/>
          <w:bCs/>
          <w:i/>
          <w:iCs/>
          <w:color w:val="00FFFF"/>
          <w:sz w:val="28"/>
          <w:szCs w:val="28"/>
          <w:u w:val="single"/>
        </w:rPr>
        <w:lastRenderedPageBreak/>
        <w:t>Is</w:t>
      </w:r>
      <w:r w:rsidR="00CC2A59">
        <w:rPr>
          <w:rFonts w:ascii="Arial" w:hAnsi="Arial" w:cs="Arial"/>
          <w:b/>
          <w:bCs/>
          <w:i/>
          <w:iCs/>
          <w:color w:val="00FFFF"/>
          <w:sz w:val="28"/>
          <w:szCs w:val="28"/>
          <w:u w:val="single"/>
        </w:rPr>
        <w:t xml:space="preserve"> </w:t>
      </w:r>
      <w:r>
        <w:rPr>
          <w:rFonts w:ascii="Arial" w:hAnsi="Arial" w:cs="Arial"/>
          <w:b/>
          <w:bCs/>
          <w:i/>
          <w:iCs/>
          <w:color w:val="00FFFF"/>
          <w:sz w:val="28"/>
          <w:szCs w:val="28"/>
          <w:u w:val="single"/>
        </w:rPr>
        <w:t>our water system meeting other rules that govern operations?</w:t>
      </w:r>
    </w:p>
    <w:p w14:paraId="587C25D6" w14:textId="77777777" w:rsidR="00926731" w:rsidRDefault="00926731" w:rsidP="001E2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6D04EED4" w14:textId="52E92AC0" w:rsidR="001E24E2" w:rsidRDefault="00ED60B2" w:rsidP="001E2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r>
        <w:rPr>
          <w:rFonts w:ascii="Arial" w:hAnsi="Arial" w:cs="Arial"/>
          <w:color w:val="000000"/>
          <w:sz w:val="22"/>
          <w:szCs w:val="22"/>
        </w:rPr>
        <w:t>During 20</w:t>
      </w:r>
      <w:r w:rsidR="006E6F35">
        <w:rPr>
          <w:rFonts w:ascii="Arial" w:hAnsi="Arial" w:cs="Arial"/>
          <w:color w:val="000000"/>
          <w:sz w:val="22"/>
          <w:szCs w:val="22"/>
        </w:rPr>
        <w:t>2</w:t>
      </w:r>
      <w:r w:rsidR="006B7E02">
        <w:rPr>
          <w:rFonts w:ascii="Arial" w:hAnsi="Arial" w:cs="Arial"/>
          <w:color w:val="000000"/>
          <w:sz w:val="22"/>
          <w:szCs w:val="22"/>
        </w:rPr>
        <w:t>5</w:t>
      </w:r>
      <w:r>
        <w:rPr>
          <w:rFonts w:ascii="Arial" w:hAnsi="Arial" w:cs="Arial"/>
          <w:color w:val="000000"/>
          <w:sz w:val="22"/>
          <w:szCs w:val="22"/>
        </w:rPr>
        <w:t>, your system met applicable State operating, monitoring and reporting requirements.</w:t>
      </w:r>
    </w:p>
    <w:p w14:paraId="399D7B44" w14:textId="77777777" w:rsidR="00CC2A59" w:rsidRDefault="00CC2A59" w:rsidP="001E2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77059AFD" w14:textId="77777777" w:rsidR="00CC2A59" w:rsidRDefault="00CC2A59" w:rsidP="001E2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i/>
          <w:iCs/>
          <w:color w:val="00FFFF"/>
          <w:sz w:val="28"/>
          <w:szCs w:val="28"/>
          <w:u w:val="single"/>
        </w:rPr>
      </w:pPr>
    </w:p>
    <w:p w14:paraId="0388877E" w14:textId="2D17C08A" w:rsidR="00ED60B2" w:rsidRDefault="00ED60B2" w:rsidP="001E2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r>
        <w:rPr>
          <w:rFonts w:ascii="Arial" w:hAnsi="Arial" w:cs="Arial"/>
          <w:b/>
          <w:bCs/>
          <w:i/>
          <w:iCs/>
          <w:color w:val="00FFFF"/>
          <w:sz w:val="28"/>
          <w:szCs w:val="28"/>
          <w:u w:val="single"/>
        </w:rPr>
        <w:t>Do I need to take special precautions?</w:t>
      </w:r>
    </w:p>
    <w:p w14:paraId="27C29982" w14:textId="77777777" w:rsidR="00ED60B2" w:rsidRDefault="00ED60B2">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p>
    <w:p w14:paraId="6F87D48F" w14:textId="0E28EBFE" w:rsidR="00ED60B2" w:rsidRDefault="00ED60B2">
      <w:pPr>
        <w:tabs>
          <w:tab w:val="left" w:pos="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 xml:space="preserve">Some people may be more vulnerable to disease causing microorganisms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  </w:t>
      </w:r>
    </w:p>
    <w:p w14:paraId="48F264F7" w14:textId="77777777" w:rsidR="00ED60B2" w:rsidRDefault="00ED60B2">
      <w:pPr>
        <w:tabs>
          <w:tab w:val="left" w:pos="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p>
    <w:p w14:paraId="16182AAE" w14:textId="52F22179" w:rsidR="00ED60B2" w:rsidRDefault="00ED60B2">
      <w:pPr>
        <w:tabs>
          <w:tab w:val="left" w:pos="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As for any other detected contaminant, all levels noted were below that which is considered a health risk for the general public by the NYSDOH, according to 10 NYCRR, Subpart 5-1, the law which governs operation of Public Water Systems. If you wish to know if there is any possible effect that any item listed in the table may have on your personal health, you should provide the data to your health care professional, who can consider all issues included in your own personal health status and provide you with information based solely on your individual health profile.</w:t>
      </w:r>
    </w:p>
    <w:p w14:paraId="382A0B9C" w14:textId="77777777" w:rsidR="00ED60B2" w:rsidRDefault="00ED60B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jc w:val="both"/>
        <w:rPr>
          <w:rFonts w:ascii="Arial" w:hAnsi="Arial" w:cs="Arial"/>
          <w:color w:val="000000"/>
          <w:sz w:val="22"/>
          <w:szCs w:val="22"/>
        </w:rPr>
      </w:pPr>
    </w:p>
    <w:p w14:paraId="2F791EF2"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b/>
          <w:bCs/>
          <w:i/>
          <w:iCs/>
          <w:color w:val="00FFFF"/>
          <w:sz w:val="28"/>
          <w:szCs w:val="28"/>
          <w:u w:val="single"/>
        </w:rPr>
        <w:t>Why save water?</w:t>
      </w:r>
    </w:p>
    <w:p w14:paraId="54A505C6" w14:textId="77777777" w:rsidR="00ED60B2" w:rsidRDefault="00ED60B2">
      <w:pPr>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p>
    <w:p w14:paraId="59DB714B" w14:textId="77777777" w:rsidR="00ED60B2" w:rsidRDefault="00ED60B2">
      <w:pPr>
        <w:tabs>
          <w:tab w:val="left" w:pos="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There are a number of reasons why it is important to conserve water:</w:t>
      </w:r>
    </w:p>
    <w:p w14:paraId="52962775" w14:textId="77777777" w:rsidR="00ED60B2" w:rsidRDefault="00ED60B2">
      <w:pPr>
        <w:tabs>
          <w:tab w:val="left" w:pos="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p>
    <w:p w14:paraId="65748BD8" w14:textId="77777777" w:rsidR="00ED60B2" w:rsidRDefault="00ED60B2" w:rsidP="001E24E2">
      <w:pPr>
        <w:pStyle w:val="Level1"/>
        <w:numPr>
          <w:ilvl w:val="0"/>
          <w:numId w:val="1"/>
        </w:numPr>
        <w:tabs>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Saving water saves energy and some of the costs associated with both of these necessities of life;</w:t>
      </w:r>
    </w:p>
    <w:p w14:paraId="4325BD3A" w14:textId="77777777" w:rsidR="00ED60B2" w:rsidRDefault="00ED60B2" w:rsidP="001E24E2">
      <w:pPr>
        <w:pStyle w:val="Level1"/>
        <w:numPr>
          <w:ilvl w:val="0"/>
          <w:numId w:val="1"/>
        </w:numPr>
        <w:tabs>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Saving water reduces the need to construct costly new wells, pumping systems and water towers; and</w:t>
      </w:r>
    </w:p>
    <w:p w14:paraId="19D93928" w14:textId="77777777" w:rsidR="00ED60B2" w:rsidRDefault="00ED60B2" w:rsidP="001E24E2">
      <w:pPr>
        <w:pStyle w:val="Level1"/>
        <w:numPr>
          <w:ilvl w:val="0"/>
          <w:numId w:val="1"/>
        </w:numPr>
        <w:tabs>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Saving water lessens the strain on the water system during drought, helping to avoid restrictions.</w:t>
      </w:r>
    </w:p>
    <w:p w14:paraId="3D727A44" w14:textId="2DFB139F" w:rsidR="00ED60B2" w:rsidRDefault="00ED60B2" w:rsidP="001E24E2">
      <w:pPr>
        <w:pStyle w:val="Level1"/>
        <w:numPr>
          <w:ilvl w:val="0"/>
          <w:numId w:val="1"/>
        </w:numPr>
        <w:tabs>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 xml:space="preserve">Like many other resources fresh water resources are finite, and are diminishing with time. Contamination and overuse </w:t>
      </w:r>
      <w:r w:rsidR="006E6F35">
        <w:rPr>
          <w:rFonts w:ascii="Arial" w:hAnsi="Arial" w:cs="Arial"/>
          <w:color w:val="000000"/>
          <w:sz w:val="22"/>
          <w:szCs w:val="22"/>
        </w:rPr>
        <w:t>accelerate</w:t>
      </w:r>
      <w:r>
        <w:rPr>
          <w:rFonts w:ascii="Arial" w:hAnsi="Arial" w:cs="Arial"/>
          <w:color w:val="000000"/>
          <w:sz w:val="22"/>
          <w:szCs w:val="22"/>
        </w:rPr>
        <w:t xml:space="preserve"> this process, which in turn will lead to ever increasing costs, and negative effects to the environment. </w:t>
      </w:r>
    </w:p>
    <w:p w14:paraId="6BC94829" w14:textId="4A527CDA" w:rsidR="00ED60B2" w:rsidRDefault="006E6F35" w:rsidP="001E24E2">
      <w:pPr>
        <w:pStyle w:val="Level1"/>
        <w:numPr>
          <w:ilvl w:val="0"/>
          <w:numId w:val="1"/>
        </w:numPr>
        <w:tabs>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However,</w:t>
      </w:r>
      <w:r w:rsidR="00ED60B2">
        <w:rPr>
          <w:rFonts w:ascii="Arial" w:hAnsi="Arial" w:cs="Arial"/>
          <w:color w:val="000000"/>
          <w:sz w:val="22"/>
          <w:szCs w:val="22"/>
        </w:rPr>
        <w:t xml:space="preserve"> and for whatever reason water is consumed, the use will show up on the bill; wasting water is wasting money.</w:t>
      </w:r>
    </w:p>
    <w:p w14:paraId="23E23559" w14:textId="77777777" w:rsidR="00ED60B2" w:rsidRDefault="00ED60B2">
      <w:pPr>
        <w:tabs>
          <w:tab w:val="left" w:pos="0"/>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p>
    <w:p w14:paraId="547CC898" w14:textId="77777777" w:rsidR="00ED60B2" w:rsidRDefault="00ED60B2">
      <w:pPr>
        <w:tabs>
          <w:tab w:val="left" w:pos="0"/>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b/>
          <w:bCs/>
          <w:i/>
          <w:iCs/>
          <w:color w:val="00FFFF"/>
          <w:sz w:val="28"/>
          <w:szCs w:val="28"/>
          <w:u w:val="single"/>
        </w:rPr>
        <w:t>Ways to avoid wasting it.</w:t>
      </w:r>
    </w:p>
    <w:p w14:paraId="52283F8B" w14:textId="77777777" w:rsidR="00ED60B2" w:rsidRDefault="00ED60B2">
      <w:pPr>
        <w:tabs>
          <w:tab w:val="left" w:pos="0"/>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p>
    <w:p w14:paraId="6D1A868B" w14:textId="77777777" w:rsidR="00ED60B2" w:rsidRDefault="00ED60B2" w:rsidP="001E24E2">
      <w:pPr>
        <w:pStyle w:val="Level1"/>
        <w:numPr>
          <w:ilvl w:val="0"/>
          <w:numId w:val="1"/>
        </w:numPr>
        <w:tabs>
          <w:tab w:val="left" w:pos="0"/>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Only run dishwashers/do laundry when machine is full.</w:t>
      </w:r>
    </w:p>
    <w:p w14:paraId="2DA8748A" w14:textId="77777777" w:rsidR="00ED60B2" w:rsidRDefault="00ED60B2" w:rsidP="001E24E2">
      <w:pPr>
        <w:pStyle w:val="Level1"/>
        <w:numPr>
          <w:ilvl w:val="0"/>
          <w:numId w:val="1"/>
        </w:numPr>
        <w:tabs>
          <w:tab w:val="left" w:pos="0"/>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Turn off the tap when brushing your teeth.</w:t>
      </w:r>
    </w:p>
    <w:p w14:paraId="328B974B" w14:textId="142C8D7C" w:rsidR="00ED60B2" w:rsidRDefault="00ED60B2" w:rsidP="001E24E2">
      <w:pPr>
        <w:pStyle w:val="Level1"/>
        <w:numPr>
          <w:ilvl w:val="0"/>
          <w:numId w:val="1"/>
        </w:numPr>
        <w:tabs>
          <w:tab w:val="left" w:pos="0"/>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 xml:space="preserve">Check every faucet and toilet in your home for leaks. Just a slow drip can waste many gallons a day. </w:t>
      </w:r>
    </w:p>
    <w:p w14:paraId="3037E4D3" w14:textId="77777777" w:rsidR="00ED60B2" w:rsidRDefault="00ED60B2" w:rsidP="001E24E2">
      <w:pPr>
        <w:pStyle w:val="Level1"/>
        <w:numPr>
          <w:ilvl w:val="0"/>
          <w:numId w:val="1"/>
        </w:numPr>
        <w:tabs>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Collect rainwater for watering plants wherever possible - rainwater is better for plants than treated water;</w:t>
      </w:r>
    </w:p>
    <w:p w14:paraId="6B523E8D" w14:textId="77777777" w:rsidR="00ED60B2" w:rsidRDefault="00ED60B2" w:rsidP="001E24E2">
      <w:pPr>
        <w:pStyle w:val="Level1"/>
        <w:numPr>
          <w:ilvl w:val="0"/>
          <w:numId w:val="1"/>
        </w:numPr>
        <w:tabs>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Do not over water lawns and gardens.  Daytime watering results in rapid evaporation and sun damage.</w:t>
      </w:r>
    </w:p>
    <w:p w14:paraId="4D36A780" w14:textId="0C3C95E8" w:rsidR="00ED60B2" w:rsidRDefault="00ED60B2" w:rsidP="001E24E2">
      <w:pPr>
        <w:pStyle w:val="Level1"/>
        <w:numPr>
          <w:ilvl w:val="0"/>
          <w:numId w:val="1"/>
        </w:numPr>
        <w:tabs>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color w:val="000000"/>
          <w:sz w:val="22"/>
          <w:szCs w:val="22"/>
        </w:rPr>
        <w:t>Install a showerhead valve and turn water off while lathering and scrubbing; only run to rinse. The showerhead valve will keep the water mix at your desired temperature while off.</w:t>
      </w:r>
    </w:p>
    <w:p w14:paraId="44C4B224" w14:textId="77777777" w:rsidR="00ED60B2" w:rsidRDefault="00ED60B2">
      <w:pPr>
        <w:tabs>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ind w:left="360" w:firstLine="990"/>
        <w:jc w:val="both"/>
        <w:rPr>
          <w:rFonts w:ascii="Arial" w:hAnsi="Arial" w:cs="Arial"/>
          <w:color w:val="000000"/>
          <w:sz w:val="22"/>
          <w:szCs w:val="22"/>
        </w:rPr>
      </w:pPr>
    </w:p>
    <w:p w14:paraId="292EF8EF" w14:textId="77777777" w:rsidR="00ED60B2" w:rsidRDefault="00ED60B2" w:rsidP="001E24E2">
      <w:pPr>
        <w:tabs>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8640"/>
        </w:tabs>
        <w:jc w:val="both"/>
        <w:rPr>
          <w:rFonts w:ascii="Arial" w:hAnsi="Arial" w:cs="Arial"/>
          <w:color w:val="000000"/>
          <w:sz w:val="22"/>
          <w:szCs w:val="22"/>
        </w:rPr>
      </w:pPr>
      <w:r>
        <w:rPr>
          <w:rFonts w:ascii="Arial" w:hAnsi="Arial" w:cs="Arial"/>
          <w:b/>
          <w:bCs/>
          <w:i/>
          <w:iCs/>
          <w:color w:val="00FFFF"/>
          <w:sz w:val="28"/>
          <w:szCs w:val="28"/>
          <w:u w:val="single"/>
        </w:rPr>
        <w:t>A Word about VALVES!</w:t>
      </w:r>
    </w:p>
    <w:p w14:paraId="0A10B10F" w14:textId="77777777" w:rsidR="00ED60B2" w:rsidRDefault="00ED6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000000"/>
          <w:sz w:val="22"/>
          <w:szCs w:val="22"/>
        </w:rPr>
      </w:pPr>
    </w:p>
    <w:p w14:paraId="3D6543D2" w14:textId="77777777" w:rsidR="00ED60B2" w:rsidRDefault="00ED6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rPr>
          <w:rFonts w:ascii="Arial" w:hAnsi="Arial" w:cs="Arial"/>
          <w:color w:val="000000"/>
          <w:sz w:val="22"/>
          <w:szCs w:val="22"/>
        </w:rPr>
        <w:sectPr w:rsidR="00ED60B2" w:rsidSect="00C35F6F">
          <w:type w:val="continuous"/>
          <w:pgSz w:w="12240" w:h="15840"/>
          <w:pgMar w:top="720" w:right="720" w:bottom="667" w:left="720" w:header="720" w:footer="667" w:gutter="0"/>
          <w:cols w:space="720"/>
          <w:noEndnote/>
        </w:sectPr>
      </w:pPr>
    </w:p>
    <w:p w14:paraId="70E7B20B" w14:textId="6313AA5E" w:rsidR="00ED60B2" w:rsidRDefault="00ED6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800080"/>
          <w:sz w:val="22"/>
          <w:szCs w:val="22"/>
        </w:rPr>
      </w:pPr>
      <w:r>
        <w:rPr>
          <w:rFonts w:ascii="Arial" w:hAnsi="Arial" w:cs="Arial"/>
          <w:b/>
          <w:bCs/>
          <w:color w:val="800080"/>
          <w:sz w:val="30"/>
          <w:szCs w:val="30"/>
        </w:rPr>
        <w:t xml:space="preserve">Check the valve before the water meter in your building </w:t>
      </w:r>
      <w:r>
        <w:rPr>
          <w:rFonts w:ascii="Arial" w:hAnsi="Arial" w:cs="Arial"/>
          <w:b/>
          <w:bCs/>
          <w:color w:val="800080"/>
        </w:rPr>
        <w:t xml:space="preserve">and know how to use it; if a leak occurs, you should be able to close the valve quickly to minimize water loss and leak damage to your property. If the valve is old, </w:t>
      </w:r>
      <w:r>
        <w:rPr>
          <w:rFonts w:ascii="Arial" w:hAnsi="Arial" w:cs="Arial"/>
          <w:b/>
          <w:bCs/>
          <w:color w:val="800080"/>
          <w:sz w:val="28"/>
          <w:szCs w:val="28"/>
        </w:rPr>
        <w:t>especially if it is of the “Gate type” (round handle)</w:t>
      </w:r>
      <w:r>
        <w:rPr>
          <w:rFonts w:ascii="Arial" w:hAnsi="Arial" w:cs="Arial"/>
          <w:b/>
          <w:bCs/>
          <w:color w:val="800080"/>
        </w:rPr>
        <w:t xml:space="preserve"> you should plan to replace it at the earliest convenience. Valves should be tested at least semi-annually to see that they stop the flow of water. Remember, as a property owner, it is your responsibility to keep your pipes and valves in proper working order and everything past the outside shut-off belongs to you.</w:t>
      </w:r>
      <w:r>
        <w:rPr>
          <w:rFonts w:ascii="Arial" w:hAnsi="Arial" w:cs="Arial"/>
          <w:b/>
          <w:bCs/>
          <w:color w:val="800080"/>
          <w:sz w:val="22"/>
          <w:szCs w:val="22"/>
        </w:rPr>
        <w:t xml:space="preserve"> </w:t>
      </w:r>
      <w:r>
        <w:rPr>
          <w:rFonts w:ascii="Arial" w:hAnsi="Arial" w:cs="Arial"/>
          <w:color w:val="800080"/>
          <w:sz w:val="22"/>
          <w:szCs w:val="22"/>
        </w:rPr>
        <w:t xml:space="preserve"> </w:t>
      </w:r>
    </w:p>
    <w:p w14:paraId="03A63946" w14:textId="77777777" w:rsidR="00ED60B2" w:rsidRDefault="00ED6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1AEFEDDA" w14:textId="5FA2B858" w:rsidR="00ED60B2" w:rsidRDefault="00ED6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Pr>
          <w:rFonts w:ascii="Arial" w:hAnsi="Arial" w:cs="Arial"/>
          <w:b/>
          <w:bCs/>
          <w:color w:val="008000"/>
          <w:sz w:val="30"/>
          <w:szCs w:val="30"/>
        </w:rPr>
        <w:t xml:space="preserve">The outside water shut-off valve is provided for the use and convenience of the Water Department. </w:t>
      </w:r>
      <w:r>
        <w:rPr>
          <w:rFonts w:ascii="Arial" w:hAnsi="Arial" w:cs="Arial"/>
          <w:color w:val="008000"/>
        </w:rPr>
        <w:t>It cannot and should not be relied upon to shut water off to a building in the event of a leak or other emergency. The Water Department does not provide 24-hour service and may not be able to quickly shut the water off when leaks develop. Again, all pipes between the outside shut-off valve, into and including all interior pipes, are the property and responsibility of the property owner</w:t>
      </w:r>
      <w:r>
        <w:rPr>
          <w:rFonts w:ascii="Arial" w:hAnsi="Arial" w:cs="Arial"/>
          <w:color w:val="000000"/>
          <w:sz w:val="22"/>
          <w:szCs w:val="22"/>
        </w:rPr>
        <w:t xml:space="preserve">; </w:t>
      </w:r>
      <w:r>
        <w:rPr>
          <w:rFonts w:ascii="Arial" w:hAnsi="Arial" w:cs="Arial"/>
          <w:color w:val="008000"/>
        </w:rPr>
        <w:t>the Water Department DOES NOT SERVICE or REPAIR these pipes.</w:t>
      </w:r>
    </w:p>
    <w:p w14:paraId="01847940" w14:textId="77777777" w:rsidR="00ED60B2" w:rsidRDefault="00ED6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522C3071" w14:textId="77777777" w:rsidR="00ED60B2" w:rsidRDefault="00ED6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color w:val="000000"/>
          <w:sz w:val="22"/>
          <w:szCs w:val="22"/>
        </w:rPr>
      </w:pPr>
    </w:p>
    <w:p w14:paraId="534891AE" w14:textId="77777777" w:rsidR="00ED60B2" w:rsidRDefault="00ED60B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rPr>
          <w:rFonts w:ascii="Arial" w:hAnsi="Arial" w:cs="Arial"/>
          <w:i/>
          <w:iCs/>
          <w:color w:val="C0C0C0"/>
          <w:sz w:val="22"/>
          <w:szCs w:val="22"/>
        </w:rPr>
      </w:pPr>
      <w:r>
        <w:rPr>
          <w:rFonts w:ascii="Arial" w:hAnsi="Arial" w:cs="Arial"/>
          <w:b/>
          <w:bCs/>
          <w:i/>
          <w:iCs/>
          <w:color w:val="00FFFF"/>
          <w:sz w:val="28"/>
          <w:szCs w:val="28"/>
          <w:u w:val="single"/>
        </w:rPr>
        <w:t>What are the costs?  Where does the money go?</w:t>
      </w:r>
    </w:p>
    <w:p w14:paraId="2209AD15" w14:textId="77777777" w:rsidR="00ED60B2" w:rsidRDefault="00ED60B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rPr>
          <w:rFonts w:ascii="Arial" w:hAnsi="Arial" w:cs="Arial"/>
          <w:i/>
          <w:iCs/>
          <w:color w:val="0000FF"/>
          <w:sz w:val="22"/>
          <w:szCs w:val="22"/>
        </w:rPr>
      </w:pPr>
    </w:p>
    <w:p w14:paraId="6841D58B" w14:textId="1DEF9EFB" w:rsidR="00ED60B2" w:rsidRDefault="00ED60B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rPr>
          <w:rFonts w:ascii="Arial" w:hAnsi="Arial" w:cs="Arial"/>
          <w:color w:val="000000"/>
          <w:sz w:val="22"/>
          <w:szCs w:val="22"/>
        </w:rPr>
      </w:pPr>
      <w:r>
        <w:rPr>
          <w:rFonts w:ascii="Arial" w:hAnsi="Arial" w:cs="Arial"/>
          <w:color w:val="000000"/>
          <w:sz w:val="22"/>
          <w:szCs w:val="22"/>
        </w:rPr>
        <w:t xml:space="preserve">The cost for water in the Village is presently $14.00 for the first 7,500 gallons, and $4.00 per 1000 gallons for all additional consumption. Town of Kinderhook Water district customers pay approximately </w:t>
      </w:r>
      <w:r w:rsidR="00926731">
        <w:rPr>
          <w:rFonts w:ascii="Arial" w:hAnsi="Arial" w:cs="Arial"/>
          <w:color w:val="000000"/>
          <w:sz w:val="22"/>
          <w:szCs w:val="22"/>
        </w:rPr>
        <w:t>4</w:t>
      </w:r>
      <w:r>
        <w:rPr>
          <w:rFonts w:ascii="Arial" w:hAnsi="Arial" w:cs="Arial"/>
          <w:color w:val="000000"/>
          <w:sz w:val="22"/>
          <w:szCs w:val="22"/>
        </w:rPr>
        <w:t xml:space="preserve"> times the Village amount. Metered use charges are assessed quarterly and pay for providing water on a continuous </w:t>
      </w:r>
      <w:r w:rsidR="006E6F35">
        <w:rPr>
          <w:rFonts w:ascii="Arial" w:hAnsi="Arial" w:cs="Arial"/>
          <w:color w:val="000000"/>
          <w:sz w:val="22"/>
          <w:szCs w:val="22"/>
        </w:rPr>
        <w:t>basis; maintenance</w:t>
      </w:r>
      <w:r>
        <w:rPr>
          <w:rFonts w:ascii="Arial" w:hAnsi="Arial" w:cs="Arial"/>
          <w:color w:val="000000"/>
          <w:sz w:val="22"/>
          <w:szCs w:val="22"/>
        </w:rPr>
        <w:t xml:space="preserve"> and repair (including pumps, pipes, buildings, etc.) </w:t>
      </w:r>
      <w:r w:rsidR="006E6F35">
        <w:rPr>
          <w:rFonts w:ascii="Arial" w:hAnsi="Arial" w:cs="Arial"/>
          <w:color w:val="000000"/>
          <w:sz w:val="22"/>
          <w:szCs w:val="22"/>
        </w:rPr>
        <w:t>electricity, (</w:t>
      </w:r>
      <w:r>
        <w:rPr>
          <w:rFonts w:ascii="Arial" w:hAnsi="Arial" w:cs="Arial"/>
          <w:color w:val="000000"/>
          <w:sz w:val="22"/>
          <w:szCs w:val="22"/>
        </w:rPr>
        <w:t xml:space="preserve">the single largest cost) disinfection and other treatment; laboratory quality analyses; personnel; administrative costs (reports to state and federal agencies, </w:t>
      </w:r>
      <w:r w:rsidR="006E6F35">
        <w:rPr>
          <w:rFonts w:ascii="Arial" w:hAnsi="Arial" w:cs="Arial"/>
          <w:color w:val="000000"/>
          <w:sz w:val="22"/>
          <w:szCs w:val="22"/>
        </w:rPr>
        <w:t>billing, compliance</w:t>
      </w:r>
      <w:r>
        <w:rPr>
          <w:rFonts w:ascii="Arial" w:hAnsi="Arial" w:cs="Arial"/>
          <w:color w:val="000000"/>
          <w:sz w:val="22"/>
          <w:szCs w:val="22"/>
        </w:rPr>
        <w:t xml:space="preserve">, licenses and certification) and other day to day operational costs. There is also a unit charge which is a set </w:t>
      </w:r>
      <w:r>
        <w:rPr>
          <w:rFonts w:ascii="Arial" w:hAnsi="Arial" w:cs="Arial"/>
          <w:b/>
          <w:bCs/>
          <w:i/>
          <w:iCs/>
          <w:color w:val="000000"/>
          <w:sz w:val="22"/>
          <w:szCs w:val="22"/>
          <w:u w:val="single"/>
        </w:rPr>
        <w:t>rate</w:t>
      </w:r>
      <w:r>
        <w:rPr>
          <w:rFonts w:ascii="Arial" w:hAnsi="Arial" w:cs="Arial"/>
          <w:color w:val="000000"/>
          <w:sz w:val="22"/>
          <w:szCs w:val="22"/>
        </w:rPr>
        <w:t>, but the</w:t>
      </w:r>
      <w:r>
        <w:rPr>
          <w:rFonts w:ascii="Arial" w:hAnsi="Arial" w:cs="Arial"/>
          <w:b/>
          <w:bCs/>
          <w:color w:val="000000"/>
          <w:sz w:val="22"/>
          <w:szCs w:val="22"/>
        </w:rPr>
        <w:t xml:space="preserve"> </w:t>
      </w:r>
      <w:r>
        <w:rPr>
          <w:rFonts w:ascii="Arial" w:hAnsi="Arial" w:cs="Arial"/>
          <w:b/>
          <w:bCs/>
          <w:i/>
          <w:iCs/>
          <w:color w:val="000000"/>
          <w:sz w:val="22"/>
          <w:szCs w:val="22"/>
          <w:u w:val="single"/>
        </w:rPr>
        <w:t>number</w:t>
      </w:r>
      <w:r>
        <w:rPr>
          <w:rFonts w:ascii="Arial" w:hAnsi="Arial" w:cs="Arial"/>
          <w:color w:val="000000"/>
          <w:sz w:val="22"/>
          <w:szCs w:val="22"/>
        </w:rPr>
        <w:t xml:space="preserve"> of units for which a property is charged depends upon building type, building size, number of people the building accommodates, types of businesses, and other factors.   These charges pay for bonds for capital improvements. </w:t>
      </w:r>
    </w:p>
    <w:p w14:paraId="5B25F95B" w14:textId="5D7ADB89" w:rsidR="00ED60B2" w:rsidRDefault="00ED60B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rPr>
          <w:rFonts w:ascii="Arial" w:hAnsi="Arial" w:cs="Arial"/>
          <w:color w:val="000000"/>
          <w:sz w:val="22"/>
          <w:szCs w:val="22"/>
        </w:rPr>
      </w:pPr>
    </w:p>
    <w:p w14:paraId="5ADBFE09" w14:textId="77777777" w:rsidR="00ED60B2" w:rsidRDefault="00ED60B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ind w:firstLine="360"/>
        <w:jc w:val="both"/>
        <w:rPr>
          <w:rFonts w:ascii="Arial" w:hAnsi="Arial" w:cs="Arial"/>
          <w:color w:val="000000"/>
          <w:sz w:val="22"/>
          <w:szCs w:val="22"/>
        </w:rPr>
      </w:pPr>
    </w:p>
    <w:p w14:paraId="305165F1" w14:textId="77777777" w:rsidR="00ED60B2" w:rsidRDefault="00ED60B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jc w:val="both"/>
        <w:rPr>
          <w:rFonts w:ascii="Arial" w:hAnsi="Arial" w:cs="Arial"/>
          <w:color w:val="000000"/>
          <w:sz w:val="22"/>
          <w:szCs w:val="22"/>
        </w:rPr>
      </w:pPr>
      <w:r>
        <w:rPr>
          <w:rFonts w:ascii="Arial" w:hAnsi="Arial" w:cs="Arial"/>
          <w:b/>
          <w:bCs/>
          <w:i/>
          <w:iCs/>
          <w:color w:val="00FFFF"/>
          <w:sz w:val="28"/>
          <w:szCs w:val="28"/>
          <w:u w:val="single"/>
        </w:rPr>
        <w:t>And in closing..</w:t>
      </w:r>
      <w:r>
        <w:rPr>
          <w:rFonts w:ascii="Arial" w:hAnsi="Arial" w:cs="Arial"/>
          <w:b/>
          <w:bCs/>
          <w:i/>
          <w:iCs/>
          <w:color w:val="00FFFF"/>
          <w:sz w:val="28"/>
          <w:szCs w:val="28"/>
        </w:rPr>
        <w:t>.</w:t>
      </w:r>
    </w:p>
    <w:p w14:paraId="3DC09F40" w14:textId="77777777" w:rsidR="00ED60B2" w:rsidRDefault="00ED60B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jc w:val="both"/>
        <w:rPr>
          <w:rFonts w:ascii="Arial" w:hAnsi="Arial" w:cs="Arial"/>
          <w:color w:val="000000"/>
          <w:sz w:val="22"/>
          <w:szCs w:val="22"/>
        </w:rPr>
      </w:pPr>
    </w:p>
    <w:p w14:paraId="21AA25C8" w14:textId="288539EF" w:rsidR="00ED60B2" w:rsidRDefault="00ED60B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jc w:val="both"/>
        <w:rPr>
          <w:rFonts w:ascii="Segoe Print" w:hAnsi="Segoe Print" w:cs="Segoe Print"/>
          <w:color w:val="000000"/>
          <w:sz w:val="22"/>
          <w:szCs w:val="22"/>
        </w:rPr>
      </w:pPr>
      <w:r>
        <w:rPr>
          <w:rFonts w:ascii="Arial" w:hAnsi="Arial" w:cs="Arial"/>
          <w:color w:val="000000"/>
          <w:sz w:val="22"/>
          <w:szCs w:val="22"/>
        </w:rPr>
        <w:t>We ask that all customers help us protect your drinking water source.  If you have any questions regarding the information presented in this report, please do not hesitate to contact the Water Department or the Columbia County Health Department. Also, please visit the Water-Wastewater page of the Village website (valatievillage.com). This page provides useful information about various topics concerning the water system and is updated throughout the year as new issues arise.</w:t>
      </w:r>
    </w:p>
    <w:p w14:paraId="177820BB" w14:textId="77777777" w:rsidR="00ED60B2" w:rsidRDefault="00ED60B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jc w:val="both"/>
        <w:rPr>
          <w:rFonts w:ascii="Segoe Print" w:hAnsi="Segoe Print" w:cs="Segoe Print"/>
          <w:color w:val="000000"/>
          <w:sz w:val="22"/>
          <w:szCs w:val="22"/>
        </w:rPr>
      </w:pPr>
    </w:p>
    <w:p w14:paraId="768C6CD0" w14:textId="77777777" w:rsidR="00ED60B2" w:rsidRDefault="00ED60B2">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720"/>
        </w:tabs>
        <w:ind w:firstLine="1800"/>
        <w:jc w:val="both"/>
        <w:rPr>
          <w:rFonts w:ascii="Segoe Print" w:hAnsi="Segoe Print" w:cs="Segoe Print"/>
          <w:color w:val="000000"/>
          <w:sz w:val="22"/>
          <w:szCs w:val="22"/>
        </w:rPr>
      </w:pPr>
    </w:p>
    <w:sectPr w:rsidR="00ED60B2" w:rsidSect="00C35F6F">
      <w:type w:val="continuous"/>
      <w:pgSz w:w="12240" w:h="15840"/>
      <w:pgMar w:top="720" w:right="630" w:bottom="667" w:left="720" w:header="720" w:footer="6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Javanese Text">
    <w:panose1 w:val="02000000000000000000"/>
    <w:charset w:val="00"/>
    <w:family w:val="auto"/>
    <w:pitch w:val="variable"/>
    <w:sig w:usb0="80000003" w:usb1="00002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5E84FA2"/>
    <w:lvl w:ilvl="0">
      <w:numFmt w:val="bullet"/>
      <w:lvlText w:val="*"/>
      <w:lvlJc w:val="left"/>
    </w:lvl>
  </w:abstractNum>
  <w:abstractNum w:abstractNumId="1" w15:restartNumberingAfterBreak="0">
    <w:nsid w:val="00000001"/>
    <w:multiLevelType w:val="multilevel"/>
    <w:tmpl w:val="00000000"/>
    <w:name w:val="Shaded Check"/>
    <w:lvl w:ilvl="0">
      <w:start w:val="1"/>
      <w:numFmt w:val="decimal"/>
      <w:lvlText w:val="q"/>
      <w:lvlJc w:val="left"/>
    </w:lvl>
    <w:lvl w:ilvl="1">
      <w:start w:val="1"/>
      <w:numFmt w:val="decimal"/>
      <w:lvlText w:val="q"/>
      <w:lvlJc w:val="left"/>
    </w:lvl>
    <w:lvl w:ilvl="2">
      <w:start w:val="1"/>
      <w:numFmt w:val="decimal"/>
      <w:lvlText w:val="q"/>
      <w:lvlJc w:val="left"/>
    </w:lvl>
    <w:lvl w:ilvl="3">
      <w:start w:val="1"/>
      <w:numFmt w:val="decimal"/>
      <w:lvlText w:val="q"/>
      <w:lvlJc w:val="left"/>
    </w:lvl>
    <w:lvl w:ilvl="4">
      <w:start w:val="1"/>
      <w:numFmt w:val="decimal"/>
      <w:lvlText w:val="q"/>
      <w:lvlJc w:val="left"/>
    </w:lvl>
    <w:lvl w:ilvl="5">
      <w:start w:val="1"/>
      <w:numFmt w:val="decimal"/>
      <w:lvlText w:val="q"/>
      <w:lvlJc w:val="left"/>
    </w:lvl>
    <w:lvl w:ilvl="6">
      <w:start w:val="1"/>
      <w:numFmt w:val="decimal"/>
      <w:lvlText w:val="q"/>
      <w:lvlJc w:val="left"/>
    </w:lvl>
    <w:lvl w:ilvl="7">
      <w:start w:val="1"/>
      <w:numFmt w:val="decimal"/>
      <w:lvlText w:val="q"/>
      <w:lvlJc w:val="left"/>
    </w:lvl>
    <w:lvl w:ilvl="8">
      <w:numFmt w:val="decimal"/>
      <w:lvlText w:val=""/>
      <w:lvlJc w:val="left"/>
    </w:lvl>
  </w:abstractNum>
  <w:abstractNum w:abstractNumId="2" w15:restartNumberingAfterBreak="0">
    <w:nsid w:val="00000002"/>
    <w:multiLevelType w:val="multilevel"/>
    <w:tmpl w:val="00000000"/>
    <w:name w:val="Shaded Check"/>
    <w:lvl w:ilvl="0">
      <w:start w:val="1"/>
      <w:numFmt w:val="decimal"/>
      <w:lvlText w:val="q"/>
      <w:lvlJc w:val="left"/>
    </w:lvl>
    <w:lvl w:ilvl="1">
      <w:start w:val="1"/>
      <w:numFmt w:val="decimal"/>
      <w:lvlText w:val="q"/>
      <w:lvlJc w:val="left"/>
    </w:lvl>
    <w:lvl w:ilvl="2">
      <w:start w:val="1"/>
      <w:numFmt w:val="decimal"/>
      <w:lvlText w:val="q"/>
      <w:lvlJc w:val="left"/>
    </w:lvl>
    <w:lvl w:ilvl="3">
      <w:start w:val="1"/>
      <w:numFmt w:val="decimal"/>
      <w:lvlText w:val="q"/>
      <w:lvlJc w:val="left"/>
    </w:lvl>
    <w:lvl w:ilvl="4">
      <w:start w:val="1"/>
      <w:numFmt w:val="decimal"/>
      <w:lvlText w:val="q"/>
      <w:lvlJc w:val="left"/>
    </w:lvl>
    <w:lvl w:ilvl="5">
      <w:start w:val="1"/>
      <w:numFmt w:val="decimal"/>
      <w:lvlText w:val="q"/>
      <w:lvlJc w:val="left"/>
    </w:lvl>
    <w:lvl w:ilvl="6">
      <w:start w:val="1"/>
      <w:numFmt w:val="decimal"/>
      <w:lvlText w:val="q"/>
      <w:lvlJc w:val="left"/>
    </w:lvl>
    <w:lvl w:ilvl="7">
      <w:start w:val="1"/>
      <w:numFmt w:val="decimal"/>
      <w:lvlText w:val="q"/>
      <w:lvlJc w:val="left"/>
    </w:lvl>
    <w:lvl w:ilvl="8">
      <w:numFmt w:val="decimal"/>
      <w:lvlText w:val=""/>
      <w:lvlJc w:val="left"/>
    </w:lvl>
  </w:abstractNum>
  <w:abstractNum w:abstractNumId="3" w15:restartNumberingAfterBreak="0">
    <w:nsid w:val="00000003"/>
    <w:multiLevelType w:val="multilevel"/>
    <w:tmpl w:val="00000000"/>
    <w:name w:val="Shaded Check"/>
    <w:lvl w:ilvl="0">
      <w:start w:val="1"/>
      <w:numFmt w:val="decimal"/>
      <w:lvlText w:val="q"/>
      <w:lvlJc w:val="left"/>
    </w:lvl>
    <w:lvl w:ilvl="1">
      <w:start w:val="1"/>
      <w:numFmt w:val="decimal"/>
      <w:lvlText w:val="q"/>
      <w:lvlJc w:val="left"/>
    </w:lvl>
    <w:lvl w:ilvl="2">
      <w:start w:val="1"/>
      <w:numFmt w:val="decimal"/>
      <w:lvlText w:val="q"/>
      <w:lvlJc w:val="left"/>
    </w:lvl>
    <w:lvl w:ilvl="3">
      <w:start w:val="1"/>
      <w:numFmt w:val="decimal"/>
      <w:lvlText w:val="q"/>
      <w:lvlJc w:val="left"/>
    </w:lvl>
    <w:lvl w:ilvl="4">
      <w:start w:val="1"/>
      <w:numFmt w:val="decimal"/>
      <w:lvlText w:val="q"/>
      <w:lvlJc w:val="left"/>
    </w:lvl>
    <w:lvl w:ilvl="5">
      <w:start w:val="1"/>
      <w:numFmt w:val="decimal"/>
      <w:lvlText w:val="q"/>
      <w:lvlJc w:val="left"/>
    </w:lvl>
    <w:lvl w:ilvl="6">
      <w:start w:val="1"/>
      <w:numFmt w:val="decimal"/>
      <w:lvlText w:val="q"/>
      <w:lvlJc w:val="left"/>
    </w:lvl>
    <w:lvl w:ilvl="7">
      <w:start w:val="1"/>
      <w:numFmt w:val="decimal"/>
      <w:lvlText w:val="q"/>
      <w:lvlJc w:val="left"/>
    </w:lvl>
    <w:lvl w:ilvl="8">
      <w:numFmt w:val="decimal"/>
      <w:lvlText w:val=""/>
      <w:lvlJc w:val="left"/>
    </w:lvl>
  </w:abstractNum>
  <w:num w:numId="1" w16cid:durableId="606233737">
    <w:abstractNumId w:val="0"/>
    <w:lvlOverride w:ilvl="0">
      <w:lvl w:ilvl="0">
        <w:numFmt w:val="bullet"/>
        <w:lvlText w:val=""/>
        <w:legacy w:legacy="1" w:legacySpace="0" w:legacyIndent="360"/>
        <w:lvlJc w:val="left"/>
        <w:pPr>
          <w:ind w:left="36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B2"/>
    <w:rsid w:val="00017ACC"/>
    <w:rsid w:val="00104DEF"/>
    <w:rsid w:val="001B0581"/>
    <w:rsid w:val="001E24E2"/>
    <w:rsid w:val="001F65F7"/>
    <w:rsid w:val="00271E7B"/>
    <w:rsid w:val="00282FB6"/>
    <w:rsid w:val="00297BE8"/>
    <w:rsid w:val="002B1575"/>
    <w:rsid w:val="002B6FB0"/>
    <w:rsid w:val="00312607"/>
    <w:rsid w:val="003B732E"/>
    <w:rsid w:val="003C1FEC"/>
    <w:rsid w:val="003D10B0"/>
    <w:rsid w:val="003D2263"/>
    <w:rsid w:val="004374C7"/>
    <w:rsid w:val="00467B1E"/>
    <w:rsid w:val="0050101F"/>
    <w:rsid w:val="0053785F"/>
    <w:rsid w:val="00557E3E"/>
    <w:rsid w:val="005936E6"/>
    <w:rsid w:val="005976A2"/>
    <w:rsid w:val="006465D0"/>
    <w:rsid w:val="006753E8"/>
    <w:rsid w:val="00681EF7"/>
    <w:rsid w:val="006B7E02"/>
    <w:rsid w:val="006C1CFF"/>
    <w:rsid w:val="006C70AD"/>
    <w:rsid w:val="006E6F35"/>
    <w:rsid w:val="007000E4"/>
    <w:rsid w:val="00750A9A"/>
    <w:rsid w:val="00794C3E"/>
    <w:rsid w:val="007C3B6E"/>
    <w:rsid w:val="008550FC"/>
    <w:rsid w:val="00856665"/>
    <w:rsid w:val="0088116F"/>
    <w:rsid w:val="008F70C0"/>
    <w:rsid w:val="0090428D"/>
    <w:rsid w:val="00926731"/>
    <w:rsid w:val="0099393F"/>
    <w:rsid w:val="00A066F9"/>
    <w:rsid w:val="00A2150E"/>
    <w:rsid w:val="00A63C50"/>
    <w:rsid w:val="00B12C69"/>
    <w:rsid w:val="00B1775F"/>
    <w:rsid w:val="00B34FFE"/>
    <w:rsid w:val="00BF61ED"/>
    <w:rsid w:val="00BF6786"/>
    <w:rsid w:val="00C35F6F"/>
    <w:rsid w:val="00C36103"/>
    <w:rsid w:val="00C7026B"/>
    <w:rsid w:val="00C95CEE"/>
    <w:rsid w:val="00C979EF"/>
    <w:rsid w:val="00CA6FD6"/>
    <w:rsid w:val="00CC2A59"/>
    <w:rsid w:val="00CD5A7F"/>
    <w:rsid w:val="00CD62EF"/>
    <w:rsid w:val="00CF64C1"/>
    <w:rsid w:val="00D47860"/>
    <w:rsid w:val="00D71135"/>
    <w:rsid w:val="00D87C06"/>
    <w:rsid w:val="00E03C8F"/>
    <w:rsid w:val="00E300B9"/>
    <w:rsid w:val="00E364E5"/>
    <w:rsid w:val="00E61164"/>
    <w:rsid w:val="00E75EF5"/>
    <w:rsid w:val="00E97A89"/>
    <w:rsid w:val="00E97D8A"/>
    <w:rsid w:val="00EC757A"/>
    <w:rsid w:val="00ED60B2"/>
    <w:rsid w:val="00F00A78"/>
    <w:rsid w:val="00F465A4"/>
    <w:rsid w:val="00FB2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2DAE2"/>
  <w14:defaultImageDpi w14:val="0"/>
  <w15:docId w15:val="{F98914AD-A809-46AF-90E9-59B0A8B0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customStyle="1" w:styleId="Level1">
    <w:name w:val="Level 1"/>
    <w:basedOn w:val="Normal"/>
    <w:uiPriority w:val="99"/>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2582</Words>
  <Characters>15386</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Villanova</dc:creator>
  <cp:keywords/>
  <dc:description/>
  <cp:lastModifiedBy>Val Villanova</cp:lastModifiedBy>
  <cp:revision>2</cp:revision>
  <cp:lastPrinted>2024-04-30T12:53:00Z</cp:lastPrinted>
  <dcterms:created xsi:type="dcterms:W3CDTF">2026-06-01T17:09:00Z</dcterms:created>
  <dcterms:modified xsi:type="dcterms:W3CDTF">2026-06-01T17:09:00Z</dcterms:modified>
</cp:coreProperties>
</file>